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2F40" w14:textId="77777777" w:rsidR="009C27A9" w:rsidRPr="005D0AAE" w:rsidRDefault="00573E55" w:rsidP="009C27A9">
      <w:pPr>
        <w:spacing w:after="0" w:line="276" w:lineRule="auto"/>
        <w:ind w:left="3119" w:firstLine="2098"/>
        <w:rPr>
          <w:rFonts w:ascii="Times New Roman" w:hAnsi="Times New Roman" w:cs="Times New Roman"/>
          <w:sz w:val="24"/>
          <w:szCs w:val="24"/>
        </w:rPr>
      </w:pPr>
      <w:r w:rsidRPr="005D0AAE">
        <w:rPr>
          <w:rFonts w:ascii="Times New Roman" w:hAnsi="Times New Roman" w:cs="Times New Roman"/>
          <w:sz w:val="24"/>
          <w:szCs w:val="24"/>
        </w:rPr>
        <w:t xml:space="preserve">Załącznik nr </w:t>
      </w:r>
      <w:r w:rsidR="005B6D46" w:rsidRPr="005D0AAE">
        <w:rPr>
          <w:rFonts w:ascii="Times New Roman" w:hAnsi="Times New Roman" w:cs="Times New Roman"/>
          <w:sz w:val="24"/>
          <w:szCs w:val="24"/>
        </w:rPr>
        <w:t>4</w:t>
      </w:r>
      <w:r w:rsidRPr="005D0AAE">
        <w:rPr>
          <w:rFonts w:ascii="Times New Roman" w:hAnsi="Times New Roman" w:cs="Times New Roman"/>
          <w:sz w:val="24"/>
          <w:szCs w:val="24"/>
        </w:rPr>
        <w:t xml:space="preserve"> do zapytania ofertowego  </w:t>
      </w:r>
    </w:p>
    <w:p w14:paraId="2932B005" w14:textId="77777777" w:rsidR="00DB7421" w:rsidRPr="00BA29B6" w:rsidRDefault="00DB7421" w:rsidP="00DB7421">
      <w:pPr>
        <w:pStyle w:val="Tekstpodstawowy"/>
        <w:spacing w:line="276" w:lineRule="auto"/>
        <w:rPr>
          <w:sz w:val="24"/>
          <w:szCs w:val="24"/>
        </w:rPr>
      </w:pPr>
      <w:r w:rsidRPr="00BA29B6">
        <w:rPr>
          <w:sz w:val="24"/>
          <w:szCs w:val="24"/>
        </w:rPr>
        <w:t>Znak sprawy: RPG.271.2.2025.AŁ</w:t>
      </w:r>
    </w:p>
    <w:p w14:paraId="7941FBF4" w14:textId="77777777" w:rsidR="00DB7421" w:rsidRPr="005D0AAE" w:rsidRDefault="00DB7421" w:rsidP="00DB7421">
      <w:pPr>
        <w:spacing w:after="0" w:line="276" w:lineRule="auto"/>
        <w:ind w:left="0" w:firstLine="0"/>
        <w:jc w:val="left"/>
        <w:rPr>
          <w:rFonts w:ascii="Times New Roman" w:hAnsi="Times New Roman" w:cs="Times New Roman"/>
          <w:sz w:val="24"/>
          <w:szCs w:val="24"/>
        </w:rPr>
      </w:pPr>
    </w:p>
    <w:p w14:paraId="39CF59E6" w14:textId="6C1BDBC0" w:rsidR="00831A87" w:rsidRPr="005D0AAE" w:rsidRDefault="00573E55" w:rsidP="009C27A9">
      <w:pPr>
        <w:spacing w:after="0" w:line="276" w:lineRule="auto"/>
        <w:rPr>
          <w:rFonts w:ascii="Times New Roman" w:hAnsi="Times New Roman" w:cs="Times New Roman"/>
          <w:sz w:val="24"/>
          <w:szCs w:val="24"/>
        </w:rPr>
      </w:pPr>
      <w:r w:rsidRPr="005D0AAE">
        <w:rPr>
          <w:rFonts w:ascii="Times New Roman" w:hAnsi="Times New Roman" w:cs="Times New Roman"/>
          <w:sz w:val="24"/>
          <w:szCs w:val="24"/>
        </w:rPr>
        <w:t>Umowa nr ………../202</w:t>
      </w:r>
      <w:r w:rsidR="0086139A" w:rsidRPr="005D0AAE">
        <w:rPr>
          <w:rFonts w:ascii="Times New Roman" w:hAnsi="Times New Roman" w:cs="Times New Roman"/>
          <w:sz w:val="24"/>
          <w:szCs w:val="24"/>
        </w:rPr>
        <w:t>5</w:t>
      </w:r>
      <w:r w:rsidRPr="005D0AAE">
        <w:rPr>
          <w:rFonts w:ascii="Times New Roman" w:hAnsi="Times New Roman" w:cs="Times New Roman"/>
          <w:sz w:val="24"/>
          <w:szCs w:val="24"/>
        </w:rPr>
        <w:t xml:space="preserve"> </w:t>
      </w:r>
    </w:p>
    <w:p w14:paraId="62B89083" w14:textId="77777777" w:rsidR="00831A87" w:rsidRPr="005D0AAE" w:rsidRDefault="00573E55" w:rsidP="009C27A9">
      <w:pPr>
        <w:spacing w:after="155" w:line="276" w:lineRule="auto"/>
        <w:ind w:left="0" w:firstLine="0"/>
        <w:rPr>
          <w:rFonts w:ascii="Times New Roman" w:hAnsi="Times New Roman" w:cs="Times New Roman"/>
          <w:sz w:val="24"/>
          <w:szCs w:val="24"/>
        </w:rPr>
      </w:pPr>
      <w:r w:rsidRPr="005D0AAE">
        <w:rPr>
          <w:rFonts w:ascii="Times New Roman" w:hAnsi="Times New Roman" w:cs="Times New Roman"/>
          <w:sz w:val="24"/>
          <w:szCs w:val="24"/>
        </w:rPr>
        <w:t xml:space="preserve"> </w:t>
      </w:r>
    </w:p>
    <w:p w14:paraId="582E2E37" w14:textId="6C631E77" w:rsidR="0086139A" w:rsidRPr="005D0AAE" w:rsidRDefault="00573E55" w:rsidP="009C27A9">
      <w:pPr>
        <w:spacing w:after="0" w:line="276" w:lineRule="auto"/>
        <w:ind w:left="0" w:right="2112" w:firstLine="19"/>
        <w:rPr>
          <w:rFonts w:ascii="Times New Roman" w:hAnsi="Times New Roman" w:cs="Times New Roman"/>
          <w:sz w:val="24"/>
          <w:szCs w:val="24"/>
        </w:rPr>
      </w:pPr>
      <w:r w:rsidRPr="005D0AAE">
        <w:rPr>
          <w:rFonts w:ascii="Times New Roman" w:hAnsi="Times New Roman" w:cs="Times New Roman"/>
          <w:sz w:val="24"/>
          <w:szCs w:val="24"/>
        </w:rPr>
        <w:t xml:space="preserve">Zawarta w dniu .............................. w </w:t>
      </w:r>
      <w:r w:rsidR="0086139A" w:rsidRPr="005D0AAE">
        <w:rPr>
          <w:rFonts w:ascii="Times New Roman" w:hAnsi="Times New Roman" w:cs="Times New Roman"/>
          <w:sz w:val="24"/>
          <w:szCs w:val="24"/>
        </w:rPr>
        <w:t>Sejnach</w:t>
      </w:r>
      <w:r w:rsidRPr="005D0AAE">
        <w:rPr>
          <w:rFonts w:ascii="Times New Roman" w:hAnsi="Times New Roman" w:cs="Times New Roman"/>
          <w:sz w:val="24"/>
          <w:szCs w:val="24"/>
        </w:rPr>
        <w:t>,</w:t>
      </w:r>
      <w:r w:rsidR="0086139A" w:rsidRPr="005D0AAE">
        <w:rPr>
          <w:rFonts w:ascii="Times New Roman" w:hAnsi="Times New Roman" w:cs="Times New Roman"/>
          <w:sz w:val="24"/>
          <w:szCs w:val="24"/>
        </w:rPr>
        <w:t xml:space="preserve"> </w:t>
      </w:r>
    </w:p>
    <w:p w14:paraId="5D8CE820" w14:textId="53524643" w:rsidR="00831A87" w:rsidRPr="005D0AAE" w:rsidRDefault="00573E55" w:rsidP="009C27A9">
      <w:pPr>
        <w:spacing w:after="41"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 pomiędzy </w:t>
      </w:r>
      <w:r w:rsidR="0086139A" w:rsidRPr="005D0AAE">
        <w:rPr>
          <w:rFonts w:ascii="Times New Roman" w:hAnsi="Times New Roman" w:cs="Times New Roman"/>
          <w:sz w:val="24"/>
          <w:szCs w:val="24"/>
        </w:rPr>
        <w:t xml:space="preserve">Miastem Sejny </w:t>
      </w:r>
      <w:r w:rsidRPr="005D0AAE">
        <w:rPr>
          <w:rFonts w:ascii="Times New Roman" w:hAnsi="Times New Roman" w:cs="Times New Roman"/>
          <w:sz w:val="24"/>
          <w:szCs w:val="24"/>
        </w:rPr>
        <w:t xml:space="preserve">z siedzibą w </w:t>
      </w:r>
      <w:r w:rsidR="0086139A" w:rsidRPr="005D0AAE">
        <w:rPr>
          <w:rFonts w:ascii="Times New Roman" w:hAnsi="Times New Roman" w:cs="Times New Roman"/>
          <w:sz w:val="24"/>
          <w:szCs w:val="24"/>
        </w:rPr>
        <w:t>Sejnach</w:t>
      </w:r>
      <w:r w:rsidRPr="005D0AAE">
        <w:rPr>
          <w:rFonts w:ascii="Times New Roman" w:hAnsi="Times New Roman" w:cs="Times New Roman"/>
          <w:sz w:val="24"/>
          <w:szCs w:val="24"/>
        </w:rPr>
        <w:t xml:space="preserve"> przy ul. </w:t>
      </w:r>
      <w:r w:rsidR="0086139A" w:rsidRPr="005D0AAE">
        <w:rPr>
          <w:rFonts w:ascii="Times New Roman" w:hAnsi="Times New Roman" w:cs="Times New Roman"/>
          <w:sz w:val="24"/>
          <w:szCs w:val="24"/>
        </w:rPr>
        <w:t>Józefa Piłsudskiego 25,</w:t>
      </w:r>
      <w:r w:rsidRPr="005D0AAE">
        <w:rPr>
          <w:rFonts w:ascii="Times New Roman" w:hAnsi="Times New Roman" w:cs="Times New Roman"/>
          <w:sz w:val="24"/>
          <w:szCs w:val="24"/>
        </w:rPr>
        <w:t xml:space="preserve"> </w:t>
      </w:r>
      <w:r w:rsidR="0086139A" w:rsidRPr="005D0AAE">
        <w:rPr>
          <w:rFonts w:ascii="Times New Roman" w:hAnsi="Times New Roman" w:cs="Times New Roman"/>
          <w:sz w:val="24"/>
          <w:szCs w:val="24"/>
        </w:rPr>
        <w:t xml:space="preserve">NIP </w:t>
      </w:r>
      <w:r w:rsidR="0086139A" w:rsidRPr="005D0AAE">
        <w:rPr>
          <w:rStyle w:val="Pogrubienie"/>
          <w:rFonts w:ascii="Times New Roman" w:hAnsi="Times New Roman" w:cs="Times New Roman"/>
          <w:sz w:val="24"/>
          <w:szCs w:val="24"/>
        </w:rPr>
        <w:t>8442158877</w:t>
      </w:r>
      <w:r w:rsidRPr="005D0AAE">
        <w:rPr>
          <w:rFonts w:ascii="Times New Roman" w:hAnsi="Times New Roman" w:cs="Times New Roman"/>
          <w:sz w:val="24"/>
          <w:szCs w:val="24"/>
        </w:rPr>
        <w:t xml:space="preserve">, reprezentowaną przez: Burmistrza Miasta </w:t>
      </w:r>
      <w:r w:rsidR="0086139A" w:rsidRPr="005D0AAE">
        <w:rPr>
          <w:rFonts w:ascii="Times New Roman" w:hAnsi="Times New Roman" w:cs="Times New Roman"/>
          <w:sz w:val="24"/>
          <w:szCs w:val="24"/>
        </w:rPr>
        <w:t xml:space="preserve">Sejny </w:t>
      </w:r>
      <w:r w:rsidRPr="005D0AAE">
        <w:rPr>
          <w:rFonts w:ascii="Times New Roman" w:hAnsi="Times New Roman" w:cs="Times New Roman"/>
          <w:sz w:val="24"/>
          <w:szCs w:val="24"/>
        </w:rPr>
        <w:t xml:space="preserve">– </w:t>
      </w:r>
      <w:r w:rsidR="0086139A" w:rsidRPr="005D0AAE">
        <w:rPr>
          <w:rFonts w:ascii="Times New Roman" w:hAnsi="Times New Roman" w:cs="Times New Roman"/>
          <w:sz w:val="24"/>
          <w:szCs w:val="24"/>
        </w:rPr>
        <w:t>Doriana Grzegorza Krause</w:t>
      </w:r>
      <w:r w:rsidRPr="005D0AAE">
        <w:rPr>
          <w:rFonts w:ascii="Times New Roman" w:hAnsi="Times New Roman" w:cs="Times New Roman"/>
          <w:sz w:val="24"/>
          <w:szCs w:val="24"/>
        </w:rPr>
        <w:t xml:space="preserve">; przy kontrasygnacie Skarbnika Miasta  – </w:t>
      </w:r>
      <w:r w:rsidR="0086139A" w:rsidRPr="005D0AAE">
        <w:rPr>
          <w:rFonts w:ascii="Times New Roman" w:hAnsi="Times New Roman" w:cs="Times New Roman"/>
          <w:sz w:val="24"/>
          <w:szCs w:val="24"/>
        </w:rPr>
        <w:t>Sylwii Wysockiej</w:t>
      </w:r>
      <w:r w:rsidRPr="005D0AAE">
        <w:rPr>
          <w:rFonts w:ascii="Times New Roman" w:hAnsi="Times New Roman" w:cs="Times New Roman"/>
          <w:sz w:val="24"/>
          <w:szCs w:val="24"/>
        </w:rPr>
        <w:t>; zwan</w:t>
      </w:r>
      <w:r w:rsidR="00AD2F11" w:rsidRPr="005D0AAE">
        <w:rPr>
          <w:rFonts w:ascii="Times New Roman" w:hAnsi="Times New Roman" w:cs="Times New Roman"/>
          <w:sz w:val="24"/>
          <w:szCs w:val="24"/>
        </w:rPr>
        <w:t>ym</w:t>
      </w:r>
      <w:r w:rsidRPr="005D0AAE">
        <w:rPr>
          <w:rFonts w:ascii="Times New Roman" w:hAnsi="Times New Roman" w:cs="Times New Roman"/>
          <w:sz w:val="24"/>
          <w:szCs w:val="24"/>
        </w:rPr>
        <w:t xml:space="preserve"> w dalszej części umowy „Zamawiającym” </w:t>
      </w:r>
    </w:p>
    <w:p w14:paraId="01B1FB1B"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a </w:t>
      </w:r>
    </w:p>
    <w:p w14:paraId="23FAE85E"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 </w:t>
      </w:r>
    </w:p>
    <w:p w14:paraId="6BB12268" w14:textId="428FB403"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reprezentowanym przez ................................................., </w:t>
      </w:r>
    </w:p>
    <w:p w14:paraId="1DF9B248" w14:textId="3EC8DE99" w:rsidR="00AD2F11" w:rsidRPr="005D0AAE" w:rsidRDefault="00AD2F11"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zwanym w dalszej części umowy „Wykonawcą”</w:t>
      </w:r>
    </w:p>
    <w:p w14:paraId="23F4CB75" w14:textId="77777777" w:rsidR="008A5926" w:rsidRPr="005D0AAE" w:rsidRDefault="008A5926" w:rsidP="009C27A9">
      <w:pPr>
        <w:spacing w:line="276" w:lineRule="auto"/>
        <w:ind w:left="0" w:firstLine="0"/>
        <w:rPr>
          <w:rFonts w:ascii="Times New Roman" w:hAnsi="Times New Roman" w:cs="Times New Roman"/>
          <w:sz w:val="24"/>
          <w:szCs w:val="24"/>
        </w:rPr>
      </w:pPr>
    </w:p>
    <w:p w14:paraId="5B720CE4" w14:textId="5E246848" w:rsidR="008A5926" w:rsidRPr="005D0AAE" w:rsidRDefault="008A5926" w:rsidP="009C27A9">
      <w:pPr>
        <w:spacing w:line="276" w:lineRule="auto"/>
        <w:ind w:left="-5"/>
        <w:rPr>
          <w:rFonts w:ascii="Times New Roman" w:hAnsi="Times New Roman" w:cs="Times New Roman"/>
          <w:color w:val="212121"/>
          <w:spacing w:val="-2"/>
          <w:sz w:val="24"/>
          <w:szCs w:val="24"/>
        </w:rPr>
      </w:pPr>
      <w:r w:rsidRPr="005D0AAE">
        <w:rPr>
          <w:rFonts w:ascii="Times New Roman" w:hAnsi="Times New Roman" w:cs="Times New Roman"/>
          <w:color w:val="212121"/>
          <w:spacing w:val="-4"/>
          <w:sz w:val="24"/>
          <w:szCs w:val="24"/>
        </w:rPr>
        <w:t>Przedmiotem</w:t>
      </w:r>
      <w:r w:rsidRPr="005D0AAE">
        <w:rPr>
          <w:rFonts w:ascii="Times New Roman" w:hAnsi="Times New Roman" w:cs="Times New Roman"/>
          <w:color w:val="212121"/>
          <w:spacing w:val="-12"/>
          <w:sz w:val="24"/>
          <w:szCs w:val="24"/>
        </w:rPr>
        <w:t xml:space="preserve"> </w:t>
      </w:r>
      <w:r w:rsidRPr="005D0AAE">
        <w:rPr>
          <w:rFonts w:ascii="Times New Roman" w:hAnsi="Times New Roman" w:cs="Times New Roman"/>
          <w:color w:val="212121"/>
          <w:spacing w:val="-4"/>
          <w:sz w:val="24"/>
          <w:szCs w:val="24"/>
        </w:rPr>
        <w:t>zamówienia</w:t>
      </w:r>
      <w:r w:rsidRPr="005D0AAE">
        <w:rPr>
          <w:rFonts w:ascii="Times New Roman" w:hAnsi="Times New Roman" w:cs="Times New Roman"/>
          <w:color w:val="212121"/>
          <w:spacing w:val="-12"/>
          <w:sz w:val="24"/>
          <w:szCs w:val="24"/>
        </w:rPr>
        <w:t xml:space="preserve"> </w:t>
      </w:r>
      <w:r w:rsidRPr="005D0AAE">
        <w:rPr>
          <w:rFonts w:ascii="Times New Roman" w:hAnsi="Times New Roman" w:cs="Times New Roman"/>
          <w:color w:val="212121"/>
          <w:spacing w:val="-4"/>
          <w:sz w:val="24"/>
          <w:szCs w:val="24"/>
        </w:rPr>
        <w:t>jest</w:t>
      </w:r>
      <w:r w:rsidRPr="005D0AAE">
        <w:rPr>
          <w:rFonts w:ascii="Times New Roman" w:hAnsi="Times New Roman" w:cs="Times New Roman"/>
          <w:color w:val="212121"/>
          <w:spacing w:val="-11"/>
          <w:sz w:val="24"/>
          <w:szCs w:val="24"/>
        </w:rPr>
        <w:t xml:space="preserve"> </w:t>
      </w:r>
      <w:r w:rsidRPr="005D0AAE">
        <w:rPr>
          <w:rFonts w:ascii="Times New Roman" w:hAnsi="Times New Roman" w:cs="Times New Roman"/>
          <w:color w:val="212121"/>
          <w:spacing w:val="-4"/>
          <w:sz w:val="24"/>
          <w:szCs w:val="24"/>
        </w:rPr>
        <w:t>sporządzenie</w:t>
      </w:r>
      <w:r w:rsidRPr="005D0AAE">
        <w:rPr>
          <w:rFonts w:ascii="Times New Roman" w:hAnsi="Times New Roman" w:cs="Times New Roman"/>
          <w:color w:val="212121"/>
          <w:spacing w:val="-7"/>
          <w:sz w:val="24"/>
          <w:szCs w:val="24"/>
        </w:rPr>
        <w:t xml:space="preserve"> </w:t>
      </w:r>
      <w:r w:rsidRPr="005D0AAE">
        <w:rPr>
          <w:rFonts w:ascii="Times New Roman" w:hAnsi="Times New Roman" w:cs="Times New Roman"/>
          <w:color w:val="212121"/>
          <w:spacing w:val="-4"/>
          <w:sz w:val="24"/>
          <w:szCs w:val="24"/>
        </w:rPr>
        <w:t>planu</w:t>
      </w:r>
      <w:r w:rsidRPr="005D0AAE">
        <w:rPr>
          <w:rFonts w:ascii="Times New Roman" w:hAnsi="Times New Roman" w:cs="Times New Roman"/>
          <w:color w:val="212121"/>
          <w:spacing w:val="-11"/>
          <w:sz w:val="24"/>
          <w:szCs w:val="24"/>
        </w:rPr>
        <w:t xml:space="preserve"> </w:t>
      </w:r>
      <w:r w:rsidRPr="005D0AAE">
        <w:rPr>
          <w:rFonts w:ascii="Times New Roman" w:hAnsi="Times New Roman" w:cs="Times New Roman"/>
          <w:color w:val="212121"/>
          <w:spacing w:val="-4"/>
          <w:sz w:val="24"/>
          <w:szCs w:val="24"/>
        </w:rPr>
        <w:t>ogólnego</w:t>
      </w:r>
      <w:r w:rsidRPr="005D0AAE">
        <w:rPr>
          <w:rFonts w:ascii="Times New Roman" w:hAnsi="Times New Roman" w:cs="Times New Roman"/>
          <w:color w:val="212121"/>
          <w:spacing w:val="-7"/>
          <w:sz w:val="24"/>
          <w:szCs w:val="24"/>
        </w:rPr>
        <w:t xml:space="preserve"> Miasta Sejny </w:t>
      </w:r>
      <w:r w:rsidRPr="005D0AAE">
        <w:rPr>
          <w:rFonts w:ascii="Times New Roman" w:hAnsi="Times New Roman" w:cs="Times New Roman"/>
          <w:color w:val="212121"/>
          <w:spacing w:val="-4"/>
          <w:sz w:val="24"/>
          <w:szCs w:val="24"/>
        </w:rPr>
        <w:t xml:space="preserve"> </w:t>
      </w:r>
      <w:r w:rsidRPr="005D0AAE">
        <w:rPr>
          <w:rFonts w:ascii="Times New Roman" w:hAnsi="Times New Roman" w:cs="Times New Roman"/>
          <w:color w:val="212121"/>
          <w:sz w:val="24"/>
          <w:szCs w:val="24"/>
        </w:rPr>
        <w:t>w</w:t>
      </w:r>
      <w:r w:rsidRPr="005D0AAE">
        <w:rPr>
          <w:rFonts w:ascii="Times New Roman" w:hAnsi="Times New Roman" w:cs="Times New Roman"/>
          <w:color w:val="212121"/>
          <w:spacing w:val="-16"/>
          <w:sz w:val="24"/>
          <w:szCs w:val="24"/>
        </w:rPr>
        <w:t xml:space="preserve"> </w:t>
      </w:r>
      <w:r w:rsidRPr="005D0AAE">
        <w:rPr>
          <w:rFonts w:ascii="Times New Roman" w:hAnsi="Times New Roman" w:cs="Times New Roman"/>
          <w:color w:val="212121"/>
          <w:sz w:val="24"/>
          <w:szCs w:val="24"/>
        </w:rPr>
        <w:t>jego</w:t>
      </w:r>
      <w:r w:rsidRPr="005D0AAE">
        <w:rPr>
          <w:rFonts w:ascii="Times New Roman" w:hAnsi="Times New Roman" w:cs="Times New Roman"/>
          <w:color w:val="212121"/>
          <w:spacing w:val="-16"/>
          <w:sz w:val="24"/>
          <w:szCs w:val="24"/>
        </w:rPr>
        <w:t xml:space="preserve"> </w:t>
      </w:r>
      <w:r w:rsidRPr="005D0AAE">
        <w:rPr>
          <w:rFonts w:ascii="Times New Roman" w:hAnsi="Times New Roman" w:cs="Times New Roman"/>
          <w:color w:val="212121"/>
          <w:sz w:val="24"/>
          <w:szCs w:val="24"/>
        </w:rPr>
        <w:t>granicach</w:t>
      </w:r>
      <w:r w:rsidRPr="005D0AAE">
        <w:rPr>
          <w:rFonts w:ascii="Times New Roman" w:hAnsi="Times New Roman" w:cs="Times New Roman"/>
          <w:color w:val="212121"/>
          <w:spacing w:val="-15"/>
          <w:sz w:val="24"/>
          <w:szCs w:val="24"/>
        </w:rPr>
        <w:t xml:space="preserve"> </w:t>
      </w:r>
      <w:r w:rsidRPr="005D0AAE">
        <w:rPr>
          <w:rFonts w:ascii="Times New Roman" w:hAnsi="Times New Roman" w:cs="Times New Roman"/>
          <w:color w:val="212121"/>
          <w:sz w:val="24"/>
          <w:szCs w:val="24"/>
        </w:rPr>
        <w:t>administracyjnych</w:t>
      </w:r>
      <w:r w:rsidRPr="005D0AAE">
        <w:rPr>
          <w:rFonts w:ascii="Times New Roman" w:hAnsi="Times New Roman" w:cs="Times New Roman"/>
          <w:color w:val="212121"/>
          <w:spacing w:val="-16"/>
          <w:sz w:val="24"/>
          <w:szCs w:val="24"/>
        </w:rPr>
        <w:t xml:space="preserve"> </w:t>
      </w:r>
      <w:r w:rsidRPr="005D0AAE">
        <w:rPr>
          <w:rFonts w:ascii="Times New Roman" w:hAnsi="Times New Roman" w:cs="Times New Roman"/>
          <w:color w:val="212121"/>
          <w:sz w:val="24"/>
          <w:szCs w:val="24"/>
        </w:rPr>
        <w:t>z</w:t>
      </w:r>
      <w:r w:rsidRPr="005D0AAE">
        <w:rPr>
          <w:rFonts w:ascii="Times New Roman" w:hAnsi="Times New Roman" w:cs="Times New Roman"/>
          <w:color w:val="212121"/>
          <w:spacing w:val="-16"/>
          <w:sz w:val="24"/>
          <w:szCs w:val="24"/>
        </w:rPr>
        <w:t xml:space="preserve"> </w:t>
      </w:r>
      <w:r w:rsidRPr="005D0AAE">
        <w:rPr>
          <w:rFonts w:ascii="Times New Roman" w:hAnsi="Times New Roman" w:cs="Times New Roman"/>
          <w:color w:val="212121"/>
          <w:sz w:val="24"/>
          <w:szCs w:val="24"/>
        </w:rPr>
        <w:t>uzasadnieniem</w:t>
      </w:r>
      <w:r w:rsidRPr="005D0AAE">
        <w:rPr>
          <w:rFonts w:ascii="Times New Roman" w:hAnsi="Times New Roman" w:cs="Times New Roman"/>
          <w:color w:val="212121"/>
          <w:spacing w:val="-15"/>
          <w:sz w:val="24"/>
          <w:szCs w:val="24"/>
        </w:rPr>
        <w:t xml:space="preserve"> </w:t>
      </w:r>
      <w:r w:rsidRPr="005D0AAE">
        <w:rPr>
          <w:rFonts w:ascii="Times New Roman" w:hAnsi="Times New Roman" w:cs="Times New Roman"/>
          <w:color w:val="212121"/>
          <w:sz w:val="24"/>
          <w:szCs w:val="24"/>
        </w:rPr>
        <w:t>składającym</w:t>
      </w:r>
      <w:r w:rsidRPr="005D0AAE">
        <w:rPr>
          <w:rFonts w:ascii="Times New Roman" w:hAnsi="Times New Roman" w:cs="Times New Roman"/>
          <w:color w:val="212121"/>
          <w:spacing w:val="-16"/>
          <w:sz w:val="24"/>
          <w:szCs w:val="24"/>
        </w:rPr>
        <w:t xml:space="preserve"> </w:t>
      </w:r>
      <w:r w:rsidRPr="005D0AAE">
        <w:rPr>
          <w:rFonts w:ascii="Times New Roman" w:hAnsi="Times New Roman" w:cs="Times New Roman"/>
          <w:color w:val="212121"/>
          <w:sz w:val="24"/>
          <w:szCs w:val="24"/>
        </w:rPr>
        <w:t>się</w:t>
      </w:r>
      <w:r w:rsidRPr="005D0AAE">
        <w:rPr>
          <w:rFonts w:ascii="Times New Roman" w:hAnsi="Times New Roman" w:cs="Times New Roman"/>
          <w:color w:val="212121"/>
          <w:spacing w:val="-15"/>
          <w:sz w:val="24"/>
          <w:szCs w:val="24"/>
        </w:rPr>
        <w:t xml:space="preserve"> </w:t>
      </w:r>
      <w:r w:rsidRPr="005D0AAE">
        <w:rPr>
          <w:rFonts w:ascii="Times New Roman" w:hAnsi="Times New Roman" w:cs="Times New Roman"/>
          <w:color w:val="212121"/>
          <w:sz w:val="24"/>
          <w:szCs w:val="24"/>
        </w:rPr>
        <w:t>z</w:t>
      </w:r>
      <w:r w:rsidRPr="005D0AAE">
        <w:rPr>
          <w:rFonts w:ascii="Times New Roman" w:hAnsi="Times New Roman" w:cs="Times New Roman"/>
          <w:color w:val="212121"/>
          <w:spacing w:val="-16"/>
          <w:sz w:val="24"/>
          <w:szCs w:val="24"/>
        </w:rPr>
        <w:t xml:space="preserve"> </w:t>
      </w:r>
      <w:r w:rsidRPr="005D0AAE">
        <w:rPr>
          <w:rFonts w:ascii="Times New Roman" w:hAnsi="Times New Roman" w:cs="Times New Roman"/>
          <w:color w:val="212121"/>
          <w:sz w:val="24"/>
          <w:szCs w:val="24"/>
        </w:rPr>
        <w:t>części</w:t>
      </w:r>
      <w:r w:rsidRPr="005D0AAE">
        <w:rPr>
          <w:rFonts w:ascii="Times New Roman" w:hAnsi="Times New Roman" w:cs="Times New Roman"/>
          <w:color w:val="212121"/>
          <w:spacing w:val="-16"/>
          <w:sz w:val="24"/>
          <w:szCs w:val="24"/>
        </w:rPr>
        <w:t xml:space="preserve"> </w:t>
      </w:r>
      <w:r w:rsidRPr="005D0AAE">
        <w:rPr>
          <w:rFonts w:ascii="Times New Roman" w:hAnsi="Times New Roman" w:cs="Times New Roman"/>
          <w:color w:val="212121"/>
          <w:sz w:val="24"/>
          <w:szCs w:val="24"/>
        </w:rPr>
        <w:t xml:space="preserve">tekstowej </w:t>
      </w:r>
      <w:r w:rsidRPr="005D0AAE">
        <w:rPr>
          <w:rFonts w:ascii="Times New Roman" w:hAnsi="Times New Roman" w:cs="Times New Roman"/>
          <w:color w:val="212121"/>
          <w:spacing w:val="-2"/>
          <w:sz w:val="24"/>
          <w:szCs w:val="24"/>
        </w:rPr>
        <w:t>i</w:t>
      </w:r>
      <w:r w:rsidRPr="005D0AAE">
        <w:rPr>
          <w:rFonts w:ascii="Times New Roman" w:hAnsi="Times New Roman" w:cs="Times New Roman"/>
          <w:color w:val="212121"/>
          <w:spacing w:val="-14"/>
          <w:sz w:val="24"/>
          <w:szCs w:val="24"/>
        </w:rPr>
        <w:t xml:space="preserve"> </w:t>
      </w:r>
      <w:r w:rsidRPr="005D0AAE">
        <w:rPr>
          <w:rFonts w:ascii="Times New Roman" w:hAnsi="Times New Roman" w:cs="Times New Roman"/>
          <w:color w:val="212121"/>
          <w:spacing w:val="-2"/>
          <w:sz w:val="24"/>
          <w:szCs w:val="24"/>
        </w:rPr>
        <w:t>graficznej</w:t>
      </w:r>
      <w:r w:rsidRPr="005D0AAE">
        <w:rPr>
          <w:rFonts w:ascii="Times New Roman" w:hAnsi="Times New Roman" w:cs="Times New Roman"/>
          <w:color w:val="212121"/>
          <w:spacing w:val="-14"/>
          <w:sz w:val="24"/>
          <w:szCs w:val="24"/>
        </w:rPr>
        <w:t xml:space="preserve"> </w:t>
      </w:r>
      <w:r w:rsidRPr="005D0AAE">
        <w:rPr>
          <w:rFonts w:ascii="Times New Roman" w:hAnsi="Times New Roman" w:cs="Times New Roman"/>
          <w:color w:val="212121"/>
          <w:spacing w:val="-2"/>
          <w:sz w:val="24"/>
          <w:szCs w:val="24"/>
        </w:rPr>
        <w:t>wraz</w:t>
      </w:r>
      <w:r w:rsidRPr="005D0AAE">
        <w:rPr>
          <w:rFonts w:ascii="Times New Roman" w:hAnsi="Times New Roman" w:cs="Times New Roman"/>
          <w:color w:val="212121"/>
          <w:spacing w:val="-13"/>
          <w:sz w:val="24"/>
          <w:szCs w:val="24"/>
        </w:rPr>
        <w:t xml:space="preserve"> </w:t>
      </w:r>
      <w:r w:rsidRPr="005D0AAE">
        <w:rPr>
          <w:rFonts w:ascii="Times New Roman" w:hAnsi="Times New Roman" w:cs="Times New Roman"/>
          <w:color w:val="212121"/>
          <w:spacing w:val="-2"/>
          <w:sz w:val="24"/>
          <w:szCs w:val="24"/>
        </w:rPr>
        <w:t>z</w:t>
      </w:r>
      <w:r w:rsidRPr="005D0AAE">
        <w:rPr>
          <w:rFonts w:ascii="Times New Roman" w:hAnsi="Times New Roman" w:cs="Times New Roman"/>
          <w:color w:val="212121"/>
          <w:spacing w:val="-14"/>
          <w:sz w:val="24"/>
          <w:szCs w:val="24"/>
        </w:rPr>
        <w:t> </w:t>
      </w:r>
      <w:r w:rsidRPr="005D0AAE">
        <w:rPr>
          <w:rFonts w:ascii="Times New Roman" w:hAnsi="Times New Roman" w:cs="Times New Roman"/>
          <w:color w:val="212121"/>
          <w:spacing w:val="-2"/>
          <w:sz w:val="24"/>
          <w:szCs w:val="24"/>
        </w:rPr>
        <w:t>przeprowadzeniem</w:t>
      </w:r>
      <w:r w:rsidRPr="005D0AAE">
        <w:rPr>
          <w:rFonts w:ascii="Times New Roman" w:hAnsi="Times New Roman" w:cs="Times New Roman"/>
          <w:color w:val="212121"/>
          <w:spacing w:val="-14"/>
          <w:sz w:val="24"/>
          <w:szCs w:val="24"/>
        </w:rPr>
        <w:t xml:space="preserve"> </w:t>
      </w:r>
      <w:r w:rsidRPr="005D0AAE">
        <w:rPr>
          <w:rFonts w:ascii="Times New Roman" w:hAnsi="Times New Roman" w:cs="Times New Roman"/>
          <w:color w:val="212121"/>
          <w:spacing w:val="-2"/>
          <w:sz w:val="24"/>
          <w:szCs w:val="24"/>
        </w:rPr>
        <w:t>całej</w:t>
      </w:r>
      <w:r w:rsidRPr="005D0AAE">
        <w:rPr>
          <w:rFonts w:ascii="Times New Roman" w:hAnsi="Times New Roman" w:cs="Times New Roman"/>
          <w:color w:val="212121"/>
          <w:spacing w:val="-13"/>
          <w:sz w:val="24"/>
          <w:szCs w:val="24"/>
        </w:rPr>
        <w:t xml:space="preserve"> </w:t>
      </w:r>
      <w:r w:rsidRPr="005D0AAE">
        <w:rPr>
          <w:rFonts w:ascii="Times New Roman" w:hAnsi="Times New Roman" w:cs="Times New Roman"/>
          <w:color w:val="212121"/>
          <w:spacing w:val="-2"/>
          <w:sz w:val="24"/>
          <w:szCs w:val="24"/>
        </w:rPr>
        <w:t>procedury</w:t>
      </w:r>
      <w:r w:rsidRPr="005D0AAE">
        <w:rPr>
          <w:rFonts w:ascii="Times New Roman" w:hAnsi="Times New Roman" w:cs="Times New Roman"/>
          <w:color w:val="212121"/>
          <w:spacing w:val="-14"/>
          <w:sz w:val="24"/>
          <w:szCs w:val="24"/>
        </w:rPr>
        <w:t xml:space="preserve"> </w:t>
      </w:r>
      <w:r w:rsidRPr="005D0AAE">
        <w:rPr>
          <w:rFonts w:ascii="Times New Roman" w:hAnsi="Times New Roman" w:cs="Times New Roman"/>
          <w:color w:val="212121"/>
          <w:spacing w:val="-2"/>
          <w:sz w:val="24"/>
          <w:szCs w:val="24"/>
        </w:rPr>
        <w:t>planistycznej</w:t>
      </w:r>
      <w:r w:rsidRPr="005D0AAE">
        <w:rPr>
          <w:rFonts w:ascii="Times New Roman" w:hAnsi="Times New Roman" w:cs="Times New Roman"/>
          <w:color w:val="212121"/>
          <w:spacing w:val="-13"/>
          <w:sz w:val="24"/>
          <w:szCs w:val="24"/>
        </w:rPr>
        <w:t xml:space="preserve"> </w:t>
      </w:r>
      <w:r w:rsidRPr="005D0AAE">
        <w:rPr>
          <w:rFonts w:ascii="Times New Roman" w:hAnsi="Times New Roman" w:cs="Times New Roman"/>
          <w:color w:val="212121"/>
          <w:spacing w:val="-2"/>
          <w:sz w:val="24"/>
          <w:szCs w:val="24"/>
        </w:rPr>
        <w:t>zgodnie</w:t>
      </w:r>
      <w:r w:rsidRPr="005D0AAE">
        <w:rPr>
          <w:rFonts w:ascii="Times New Roman" w:hAnsi="Times New Roman" w:cs="Times New Roman"/>
          <w:color w:val="212121"/>
          <w:spacing w:val="-14"/>
          <w:sz w:val="24"/>
          <w:szCs w:val="24"/>
        </w:rPr>
        <w:t xml:space="preserve"> </w:t>
      </w:r>
      <w:r w:rsidRPr="005D0AAE">
        <w:rPr>
          <w:rFonts w:ascii="Times New Roman" w:hAnsi="Times New Roman" w:cs="Times New Roman"/>
          <w:color w:val="212121"/>
          <w:spacing w:val="-2"/>
          <w:sz w:val="24"/>
          <w:szCs w:val="24"/>
        </w:rPr>
        <w:t>z</w:t>
      </w:r>
      <w:r w:rsidRPr="005D0AAE">
        <w:rPr>
          <w:rFonts w:ascii="Times New Roman" w:hAnsi="Times New Roman" w:cs="Times New Roman"/>
          <w:color w:val="212121"/>
          <w:spacing w:val="-14"/>
          <w:sz w:val="24"/>
          <w:szCs w:val="24"/>
        </w:rPr>
        <w:t xml:space="preserve"> </w:t>
      </w:r>
      <w:r w:rsidRPr="005D0AAE">
        <w:rPr>
          <w:rFonts w:ascii="Times New Roman" w:hAnsi="Times New Roman" w:cs="Times New Roman"/>
          <w:color w:val="212121"/>
          <w:spacing w:val="-2"/>
          <w:sz w:val="24"/>
          <w:szCs w:val="24"/>
        </w:rPr>
        <w:t xml:space="preserve">przepisami </w:t>
      </w:r>
      <w:r w:rsidRPr="005D0AAE">
        <w:rPr>
          <w:rFonts w:ascii="Times New Roman" w:hAnsi="Times New Roman" w:cs="Times New Roman"/>
          <w:color w:val="212121"/>
          <w:sz w:val="24"/>
          <w:szCs w:val="24"/>
        </w:rPr>
        <w:t xml:space="preserve">prawa polskiego. </w:t>
      </w:r>
      <w:r w:rsidRPr="005D0AAE">
        <w:rPr>
          <w:rFonts w:ascii="Times New Roman" w:hAnsi="Times New Roman" w:cs="Times New Roman"/>
          <w:color w:val="212121"/>
          <w:sz w:val="24"/>
          <w:szCs w:val="24"/>
        </w:rPr>
        <w:br/>
        <w:t xml:space="preserve">W planie ogólnym należy określić: strefy planistyczne oraz gminne </w:t>
      </w:r>
      <w:r w:rsidRPr="005D0AAE">
        <w:rPr>
          <w:rFonts w:ascii="Times New Roman" w:hAnsi="Times New Roman" w:cs="Times New Roman"/>
          <w:color w:val="212121"/>
          <w:spacing w:val="-2"/>
          <w:sz w:val="24"/>
          <w:szCs w:val="24"/>
        </w:rPr>
        <w:t>standardy</w:t>
      </w:r>
      <w:r w:rsidRPr="005D0AAE">
        <w:rPr>
          <w:rFonts w:ascii="Times New Roman" w:hAnsi="Times New Roman" w:cs="Times New Roman"/>
          <w:color w:val="212121"/>
          <w:spacing w:val="14"/>
          <w:sz w:val="24"/>
          <w:szCs w:val="24"/>
        </w:rPr>
        <w:t xml:space="preserve"> </w:t>
      </w:r>
      <w:r w:rsidRPr="005D0AAE">
        <w:rPr>
          <w:rFonts w:ascii="Times New Roman" w:hAnsi="Times New Roman" w:cs="Times New Roman"/>
          <w:color w:val="212121"/>
          <w:spacing w:val="-2"/>
          <w:sz w:val="24"/>
          <w:szCs w:val="24"/>
        </w:rPr>
        <w:t>urbanistyczne.</w:t>
      </w:r>
    </w:p>
    <w:p w14:paraId="0581F2D6" w14:textId="41657F9D" w:rsidR="00831A87" w:rsidRPr="005D0AAE" w:rsidRDefault="00831A87" w:rsidP="009C27A9">
      <w:pPr>
        <w:spacing w:after="155" w:line="276" w:lineRule="auto"/>
        <w:ind w:left="0" w:firstLine="0"/>
        <w:rPr>
          <w:rFonts w:ascii="Times New Roman" w:hAnsi="Times New Roman" w:cs="Times New Roman"/>
          <w:sz w:val="24"/>
          <w:szCs w:val="24"/>
        </w:rPr>
      </w:pPr>
    </w:p>
    <w:p w14:paraId="654DA361" w14:textId="03F621AD" w:rsidR="00831A87" w:rsidRPr="005D0AAE" w:rsidRDefault="00573E55" w:rsidP="009C27A9">
      <w:pPr>
        <w:spacing w:after="158" w:line="276" w:lineRule="auto"/>
        <w:ind w:left="10" w:right="6"/>
        <w:jc w:val="center"/>
        <w:rPr>
          <w:rFonts w:ascii="Times New Roman" w:hAnsi="Times New Roman" w:cs="Times New Roman"/>
          <w:sz w:val="24"/>
          <w:szCs w:val="24"/>
        </w:rPr>
      </w:pPr>
      <w:r w:rsidRPr="005D0AAE">
        <w:rPr>
          <w:rFonts w:ascii="Times New Roman" w:hAnsi="Times New Roman" w:cs="Times New Roman"/>
          <w:sz w:val="24"/>
          <w:szCs w:val="24"/>
        </w:rPr>
        <w:t>§ 1</w:t>
      </w:r>
    </w:p>
    <w:p w14:paraId="1CF53017" w14:textId="0C2C3389" w:rsidR="008A5926" w:rsidRPr="005D0AAE" w:rsidRDefault="00E51C45" w:rsidP="00E51C45">
      <w:p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008A5926" w:rsidRPr="005D0AAE">
        <w:rPr>
          <w:rFonts w:ascii="Times New Roman" w:hAnsi="Times New Roman" w:cs="Times New Roman"/>
          <w:sz w:val="24"/>
          <w:szCs w:val="24"/>
        </w:rPr>
        <w:t xml:space="preserve">Zamawiający powierza/ zleca, a Wykonawca przyjmuje do realizacji wykonanie przedmiotu umowy tj.:  </w:t>
      </w:r>
    </w:p>
    <w:p w14:paraId="7D821D1D" w14:textId="5EF656EE" w:rsidR="00831A87" w:rsidRPr="005D0AAE" w:rsidRDefault="00573E55" w:rsidP="00E51C45">
      <w:pPr>
        <w:spacing w:after="0"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 xml:space="preserve">1) sporządzenie Planu </w:t>
      </w:r>
      <w:r w:rsidR="0086139A" w:rsidRPr="005D0AAE">
        <w:rPr>
          <w:rFonts w:ascii="Times New Roman" w:hAnsi="Times New Roman" w:cs="Times New Roman"/>
          <w:sz w:val="24"/>
          <w:szCs w:val="24"/>
        </w:rPr>
        <w:t>O</w:t>
      </w:r>
      <w:r w:rsidRPr="005D0AAE">
        <w:rPr>
          <w:rFonts w:ascii="Times New Roman" w:hAnsi="Times New Roman" w:cs="Times New Roman"/>
          <w:sz w:val="24"/>
          <w:szCs w:val="24"/>
        </w:rPr>
        <w:t>gólnego</w:t>
      </w:r>
      <w:r w:rsidR="0086139A" w:rsidRPr="005D0AAE">
        <w:rPr>
          <w:rFonts w:ascii="Times New Roman" w:hAnsi="Times New Roman" w:cs="Times New Roman"/>
          <w:sz w:val="24"/>
          <w:szCs w:val="24"/>
        </w:rPr>
        <w:t xml:space="preserve"> Miasta Sejny </w:t>
      </w:r>
      <w:r w:rsidRPr="005D0AAE">
        <w:rPr>
          <w:rFonts w:ascii="Times New Roman" w:hAnsi="Times New Roman" w:cs="Times New Roman"/>
          <w:sz w:val="24"/>
          <w:szCs w:val="24"/>
        </w:rPr>
        <w:t xml:space="preserve">zwanego dalej Planem ogólnym w oparciu </w:t>
      </w:r>
      <w:r w:rsidR="009C27A9" w:rsidRPr="005D0AAE">
        <w:rPr>
          <w:rFonts w:ascii="Times New Roman" w:hAnsi="Times New Roman" w:cs="Times New Roman"/>
          <w:sz w:val="24"/>
          <w:szCs w:val="24"/>
        </w:rPr>
        <w:br/>
      </w:r>
      <w:r w:rsidRPr="005D0AAE">
        <w:rPr>
          <w:rFonts w:ascii="Times New Roman" w:hAnsi="Times New Roman" w:cs="Times New Roman"/>
          <w:sz w:val="24"/>
          <w:szCs w:val="24"/>
        </w:rPr>
        <w:t xml:space="preserve">o uchwałę </w:t>
      </w:r>
      <w:r w:rsidR="001161C9" w:rsidRPr="005D0AAE">
        <w:rPr>
          <w:rFonts w:ascii="Times New Roman" w:hAnsi="Times New Roman" w:cs="Times New Roman"/>
          <w:sz w:val="24"/>
          <w:szCs w:val="24"/>
        </w:rPr>
        <w:t xml:space="preserve">nr </w:t>
      </w:r>
      <w:r w:rsidR="0086139A" w:rsidRPr="005D0AAE">
        <w:rPr>
          <w:rFonts w:ascii="Times New Roman" w:hAnsi="Times New Roman" w:cs="Times New Roman"/>
          <w:sz w:val="24"/>
          <w:szCs w:val="24"/>
        </w:rPr>
        <w:t>VII/62/24</w:t>
      </w:r>
      <w:r w:rsidRPr="005D0AAE">
        <w:rPr>
          <w:rFonts w:ascii="Times New Roman" w:hAnsi="Times New Roman" w:cs="Times New Roman"/>
          <w:sz w:val="24"/>
          <w:szCs w:val="24"/>
        </w:rPr>
        <w:t xml:space="preserve"> R</w:t>
      </w:r>
      <w:r w:rsidR="0086139A" w:rsidRPr="005D0AAE">
        <w:rPr>
          <w:rFonts w:ascii="Times New Roman" w:hAnsi="Times New Roman" w:cs="Times New Roman"/>
          <w:sz w:val="24"/>
          <w:szCs w:val="24"/>
        </w:rPr>
        <w:t xml:space="preserve">ady Miasta Sejny </w:t>
      </w:r>
      <w:r w:rsidRPr="005D0AAE">
        <w:rPr>
          <w:rFonts w:ascii="Times New Roman" w:hAnsi="Times New Roman" w:cs="Times New Roman"/>
          <w:sz w:val="24"/>
          <w:szCs w:val="24"/>
        </w:rPr>
        <w:t>z dnia 2</w:t>
      </w:r>
      <w:r w:rsidR="0086139A" w:rsidRPr="005D0AAE">
        <w:rPr>
          <w:rFonts w:ascii="Times New Roman" w:hAnsi="Times New Roman" w:cs="Times New Roman"/>
          <w:sz w:val="24"/>
          <w:szCs w:val="24"/>
        </w:rPr>
        <w:t xml:space="preserve">5 listopada </w:t>
      </w:r>
      <w:r w:rsidRPr="005D0AAE">
        <w:rPr>
          <w:rFonts w:ascii="Times New Roman" w:hAnsi="Times New Roman" w:cs="Times New Roman"/>
          <w:sz w:val="24"/>
          <w:szCs w:val="24"/>
        </w:rPr>
        <w:t xml:space="preserve">2024 roku w sprawie przystąpienia do sporządzenia planu ogólnego </w:t>
      </w:r>
      <w:r w:rsidR="001161C9" w:rsidRPr="005D0AAE">
        <w:rPr>
          <w:rFonts w:ascii="Times New Roman" w:hAnsi="Times New Roman" w:cs="Times New Roman"/>
          <w:sz w:val="24"/>
          <w:szCs w:val="24"/>
        </w:rPr>
        <w:t>Miasta Sejny</w:t>
      </w:r>
      <w:r w:rsidRPr="005D0AAE">
        <w:rPr>
          <w:rFonts w:ascii="Times New Roman" w:hAnsi="Times New Roman" w:cs="Times New Roman"/>
          <w:sz w:val="24"/>
          <w:szCs w:val="24"/>
        </w:rPr>
        <w:t xml:space="preserve">, na podstawie i zgodnie </w:t>
      </w:r>
      <w:r w:rsidR="009C27A9" w:rsidRPr="005D0AAE">
        <w:rPr>
          <w:rFonts w:ascii="Times New Roman" w:hAnsi="Times New Roman" w:cs="Times New Roman"/>
          <w:sz w:val="24"/>
          <w:szCs w:val="24"/>
        </w:rPr>
        <w:br/>
      </w:r>
      <w:r w:rsidRPr="005D0AAE">
        <w:rPr>
          <w:rFonts w:ascii="Times New Roman" w:hAnsi="Times New Roman" w:cs="Times New Roman"/>
          <w:sz w:val="24"/>
          <w:szCs w:val="24"/>
        </w:rPr>
        <w:t>z procedurą określoną w ustawie z dnia 27 marca 2003</w:t>
      </w:r>
      <w:r w:rsidR="00DE22E9" w:rsidRPr="005D0AAE">
        <w:rPr>
          <w:rFonts w:ascii="Times New Roman" w:hAnsi="Times New Roman" w:cs="Times New Roman"/>
          <w:sz w:val="24"/>
          <w:szCs w:val="24"/>
        </w:rPr>
        <w:t xml:space="preserve"> </w:t>
      </w:r>
      <w:r w:rsidRPr="005D0AAE">
        <w:rPr>
          <w:rFonts w:ascii="Times New Roman" w:hAnsi="Times New Roman" w:cs="Times New Roman"/>
          <w:sz w:val="24"/>
          <w:szCs w:val="24"/>
        </w:rPr>
        <w:t xml:space="preserve">r. o planowaniu i zagospodarowaniu przestrzennym (zwanej dalej ustawą o planowaniu) oraz obowiązującymi przepisami wykonawczymi do w/w ustawy wraz z: </w:t>
      </w:r>
    </w:p>
    <w:p w14:paraId="03A3E7BC" w14:textId="6DE50A24" w:rsidR="00831A87" w:rsidRPr="00E51C45" w:rsidRDefault="00573E55" w:rsidP="00E51C45">
      <w:pPr>
        <w:pStyle w:val="Akapitzlist"/>
        <w:numPr>
          <w:ilvl w:val="0"/>
          <w:numId w:val="1"/>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załącznikami wymaganymi przepisami ustawy o planowaniu oraz zgodnie </w:t>
      </w:r>
      <w:r w:rsidR="009C27A9" w:rsidRPr="00E51C45">
        <w:rPr>
          <w:rFonts w:ascii="Times New Roman" w:hAnsi="Times New Roman" w:cs="Times New Roman"/>
          <w:sz w:val="24"/>
          <w:szCs w:val="24"/>
        </w:rPr>
        <w:br/>
      </w:r>
      <w:r w:rsidRPr="00E51C45">
        <w:rPr>
          <w:rFonts w:ascii="Times New Roman" w:hAnsi="Times New Roman" w:cs="Times New Roman"/>
          <w:sz w:val="24"/>
          <w:szCs w:val="24"/>
        </w:rPr>
        <w:t xml:space="preserve">z Rozporządzeniem Ministra Rozwoju i Technologii z dnia 8 grudnia 2023 r. w sprawie projektu planu ogólnego gminy, dokumentowania prac planistycznych w zakresie tego planu oraz wydawania z niego wypisów i wyrysów, </w:t>
      </w:r>
    </w:p>
    <w:p w14:paraId="41FDD710" w14:textId="60CAE92A" w:rsidR="00831A87" w:rsidRPr="00E51C45" w:rsidRDefault="00573E55" w:rsidP="00E51C45">
      <w:pPr>
        <w:pStyle w:val="Akapitzlist"/>
        <w:numPr>
          <w:ilvl w:val="0"/>
          <w:numId w:val="1"/>
        </w:numPr>
        <w:spacing w:after="0"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uzasadnieniem składającym się z części tekstowej oraz graficznej zgodnie z ustawą </w:t>
      </w:r>
      <w:r w:rsidR="009C27A9" w:rsidRPr="00E51C45">
        <w:rPr>
          <w:rFonts w:ascii="Times New Roman" w:hAnsi="Times New Roman" w:cs="Times New Roman"/>
          <w:sz w:val="24"/>
          <w:szCs w:val="24"/>
        </w:rPr>
        <w:br/>
      </w:r>
      <w:r w:rsidRPr="00E51C45">
        <w:rPr>
          <w:rFonts w:ascii="Times New Roman" w:hAnsi="Times New Roman" w:cs="Times New Roman"/>
          <w:sz w:val="24"/>
          <w:szCs w:val="24"/>
        </w:rPr>
        <w:t xml:space="preserve">o planowaniu. </w:t>
      </w:r>
    </w:p>
    <w:p w14:paraId="42304A64" w14:textId="0C329C6B" w:rsidR="00831A87" w:rsidRPr="005D0AAE" w:rsidRDefault="00E51C45" w:rsidP="00E51C45">
      <w:p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2) </w:t>
      </w:r>
      <w:r w:rsidR="00573E55" w:rsidRPr="005D0AAE">
        <w:rPr>
          <w:rFonts w:ascii="Times New Roman" w:hAnsi="Times New Roman" w:cs="Times New Roman"/>
          <w:sz w:val="24"/>
          <w:szCs w:val="24"/>
        </w:rPr>
        <w:t xml:space="preserve">opracowanie prognozy oddziaływania ustaleń Planu ogólnego na środowisko </w:t>
      </w:r>
      <w:r w:rsidR="009C27A9" w:rsidRPr="005D0AAE">
        <w:rPr>
          <w:rFonts w:ascii="Times New Roman" w:hAnsi="Times New Roman" w:cs="Times New Roman"/>
          <w:sz w:val="24"/>
          <w:szCs w:val="24"/>
        </w:rPr>
        <w:br/>
      </w:r>
      <w:r w:rsidR="00573E55" w:rsidRPr="005D0AAE">
        <w:rPr>
          <w:rFonts w:ascii="Times New Roman" w:hAnsi="Times New Roman" w:cs="Times New Roman"/>
          <w:sz w:val="24"/>
          <w:szCs w:val="24"/>
        </w:rPr>
        <w:t>i przeprowadzenie strategicznej oceny oddziaływania na środowisko, spełniającej wymagania określone w</w:t>
      </w:r>
      <w:r w:rsidR="001161C9" w:rsidRPr="005D0AAE">
        <w:rPr>
          <w:rFonts w:ascii="Times New Roman" w:hAnsi="Times New Roman" w:cs="Times New Roman"/>
          <w:sz w:val="24"/>
          <w:szCs w:val="24"/>
        </w:rPr>
        <w:t> </w:t>
      </w:r>
      <w:r w:rsidR="00573E55" w:rsidRPr="005D0AAE">
        <w:rPr>
          <w:rFonts w:ascii="Times New Roman" w:hAnsi="Times New Roman" w:cs="Times New Roman"/>
          <w:sz w:val="24"/>
          <w:szCs w:val="24"/>
        </w:rPr>
        <w:t>obowiązujących przepisach prawa, w szczególności ustawie z dnia 3 października 2008</w:t>
      </w:r>
      <w:r w:rsidR="00DE22E9" w:rsidRPr="005D0AAE">
        <w:rPr>
          <w:rFonts w:ascii="Times New Roman" w:hAnsi="Times New Roman" w:cs="Times New Roman"/>
          <w:sz w:val="24"/>
          <w:szCs w:val="24"/>
        </w:rPr>
        <w:t xml:space="preserve"> </w:t>
      </w:r>
      <w:r w:rsidR="00573E55" w:rsidRPr="005D0AAE">
        <w:rPr>
          <w:rFonts w:ascii="Times New Roman" w:hAnsi="Times New Roman" w:cs="Times New Roman"/>
          <w:sz w:val="24"/>
          <w:szCs w:val="24"/>
        </w:rPr>
        <w:t>r. o</w:t>
      </w:r>
      <w:r w:rsidR="001161C9" w:rsidRPr="005D0AAE">
        <w:rPr>
          <w:rFonts w:ascii="Times New Roman" w:hAnsi="Times New Roman" w:cs="Times New Roman"/>
          <w:sz w:val="24"/>
          <w:szCs w:val="24"/>
        </w:rPr>
        <w:t> </w:t>
      </w:r>
      <w:r w:rsidR="00573E55" w:rsidRPr="005D0AAE">
        <w:rPr>
          <w:rFonts w:ascii="Times New Roman" w:hAnsi="Times New Roman" w:cs="Times New Roman"/>
          <w:sz w:val="24"/>
          <w:szCs w:val="24"/>
        </w:rPr>
        <w:t xml:space="preserve">udostępnianiu informacji o środowisku i jego ochronie, udziale </w:t>
      </w:r>
      <w:r w:rsidR="00573E55" w:rsidRPr="005D0AAE">
        <w:rPr>
          <w:rFonts w:ascii="Times New Roman" w:hAnsi="Times New Roman" w:cs="Times New Roman"/>
          <w:sz w:val="24"/>
          <w:szCs w:val="24"/>
        </w:rPr>
        <w:lastRenderedPageBreak/>
        <w:t xml:space="preserve">społeczeństwa </w:t>
      </w:r>
      <w:r w:rsidR="009C27A9" w:rsidRPr="005D0AAE">
        <w:rPr>
          <w:rFonts w:ascii="Times New Roman" w:hAnsi="Times New Roman" w:cs="Times New Roman"/>
          <w:sz w:val="24"/>
          <w:szCs w:val="24"/>
        </w:rPr>
        <w:br/>
      </w:r>
      <w:r w:rsidR="00573E55" w:rsidRPr="005D0AAE">
        <w:rPr>
          <w:rFonts w:ascii="Times New Roman" w:hAnsi="Times New Roman" w:cs="Times New Roman"/>
          <w:sz w:val="24"/>
          <w:szCs w:val="24"/>
        </w:rPr>
        <w:t xml:space="preserve">w ochronie środowiska oraz o ocenach oddziaływania na środowisko (zwaną dalej ustawą </w:t>
      </w:r>
      <w:r w:rsidR="009C27A9" w:rsidRPr="005D0AAE">
        <w:rPr>
          <w:rFonts w:ascii="Times New Roman" w:hAnsi="Times New Roman" w:cs="Times New Roman"/>
          <w:sz w:val="24"/>
          <w:szCs w:val="24"/>
        </w:rPr>
        <w:br/>
      </w:r>
      <w:r w:rsidR="00573E55" w:rsidRPr="005D0AAE">
        <w:rPr>
          <w:rFonts w:ascii="Times New Roman" w:hAnsi="Times New Roman" w:cs="Times New Roman"/>
          <w:sz w:val="24"/>
          <w:szCs w:val="24"/>
        </w:rPr>
        <w:t>o udostępnianiu informacji o</w:t>
      </w:r>
      <w:r w:rsidR="001161C9" w:rsidRPr="005D0AAE">
        <w:rPr>
          <w:rFonts w:ascii="Times New Roman" w:hAnsi="Times New Roman" w:cs="Times New Roman"/>
          <w:sz w:val="24"/>
          <w:szCs w:val="24"/>
        </w:rPr>
        <w:t> </w:t>
      </w:r>
      <w:r w:rsidR="00573E55" w:rsidRPr="005D0AAE">
        <w:rPr>
          <w:rFonts w:ascii="Times New Roman" w:hAnsi="Times New Roman" w:cs="Times New Roman"/>
          <w:sz w:val="24"/>
          <w:szCs w:val="24"/>
        </w:rPr>
        <w:t xml:space="preserve">środowisku). </w:t>
      </w:r>
    </w:p>
    <w:p w14:paraId="51A2C667" w14:textId="77777777" w:rsidR="00831A87" w:rsidRPr="005D0AAE" w:rsidRDefault="00573E55" w:rsidP="00E51C45">
      <w:pPr>
        <w:spacing w:after="0"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 xml:space="preserve">2. Przy wykonywaniu przedmiotu zamówienia, o którym mowa powyżej, Wykonawca zobowiązany jest do: </w:t>
      </w:r>
    </w:p>
    <w:p w14:paraId="6CA242B8" w14:textId="0274DDC7" w:rsidR="00831A87" w:rsidRPr="00E51C45" w:rsidRDefault="00573E55" w:rsidP="00122365">
      <w:pPr>
        <w:pStyle w:val="Akapitzlist"/>
        <w:numPr>
          <w:ilvl w:val="0"/>
          <w:numId w:val="8"/>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rozpoznania stopnia dostępności materiałów koniecznych do realizacji zamówienia </w:t>
      </w:r>
      <w:r w:rsidR="009C27A9" w:rsidRPr="00E51C45">
        <w:rPr>
          <w:rFonts w:ascii="Times New Roman" w:hAnsi="Times New Roman" w:cs="Times New Roman"/>
          <w:sz w:val="24"/>
          <w:szCs w:val="24"/>
        </w:rPr>
        <w:br/>
      </w:r>
      <w:r w:rsidRPr="00E51C45">
        <w:rPr>
          <w:rFonts w:ascii="Times New Roman" w:hAnsi="Times New Roman" w:cs="Times New Roman"/>
          <w:sz w:val="24"/>
          <w:szCs w:val="24"/>
        </w:rPr>
        <w:t>w urzędach i</w:t>
      </w:r>
      <w:r w:rsidR="001161C9" w:rsidRPr="00E51C45">
        <w:rPr>
          <w:rFonts w:ascii="Times New Roman" w:hAnsi="Times New Roman" w:cs="Times New Roman"/>
          <w:sz w:val="24"/>
          <w:szCs w:val="24"/>
        </w:rPr>
        <w:t> </w:t>
      </w:r>
      <w:r w:rsidRPr="00E51C45">
        <w:rPr>
          <w:rFonts w:ascii="Times New Roman" w:hAnsi="Times New Roman" w:cs="Times New Roman"/>
          <w:sz w:val="24"/>
          <w:szCs w:val="24"/>
        </w:rPr>
        <w:t xml:space="preserve">instytucjach dysponujących tymi materiałami oraz pozyskania tych materiałów na własny koszt, jeżeli pozyskanie wiązać się będzie z kosztami. </w:t>
      </w:r>
    </w:p>
    <w:p w14:paraId="27E67CDD" w14:textId="77777777" w:rsidR="00831A87" w:rsidRPr="00E51C45" w:rsidRDefault="00573E55" w:rsidP="00122365">
      <w:pPr>
        <w:pStyle w:val="Akapitzlist"/>
        <w:numPr>
          <w:ilvl w:val="0"/>
          <w:numId w:val="8"/>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pozyskania odpowiednich - niezbędnych przy sporządzaniu przedmiotu zamówienia - podkładów geodezyjnych i kartograficznych na własny koszt; </w:t>
      </w:r>
    </w:p>
    <w:p w14:paraId="5050F30A" w14:textId="34804CAE" w:rsidR="00831A87" w:rsidRDefault="00573E55" w:rsidP="00122365">
      <w:pPr>
        <w:pStyle w:val="Akapitzlist"/>
        <w:numPr>
          <w:ilvl w:val="0"/>
          <w:numId w:val="8"/>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stosowania „Standardów dostępności dla polityki spójności 2021 – 2027”. </w:t>
      </w:r>
    </w:p>
    <w:p w14:paraId="390A727F" w14:textId="77777777" w:rsidR="00E51C45" w:rsidRPr="00E51C45" w:rsidRDefault="00E51C45" w:rsidP="00E51C45">
      <w:pPr>
        <w:pStyle w:val="Akapitzlist"/>
        <w:spacing w:line="276" w:lineRule="auto"/>
        <w:ind w:left="284" w:firstLine="0"/>
        <w:rPr>
          <w:rFonts w:ascii="Times New Roman" w:hAnsi="Times New Roman" w:cs="Times New Roman"/>
          <w:sz w:val="24"/>
          <w:szCs w:val="24"/>
        </w:rPr>
      </w:pPr>
    </w:p>
    <w:p w14:paraId="4C88AEC8" w14:textId="61F3C197" w:rsidR="00831A87" w:rsidRPr="00E51C45" w:rsidRDefault="00573E55" w:rsidP="00122365">
      <w:pPr>
        <w:pStyle w:val="Akapitzlist"/>
        <w:numPr>
          <w:ilvl w:val="0"/>
          <w:numId w:val="10"/>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Przedmiot zamówienia musi być zgodny z obowiązującymi przepisami prawa, wynikającymi w</w:t>
      </w:r>
      <w:r w:rsidR="001161C9" w:rsidRPr="00E51C45">
        <w:rPr>
          <w:rFonts w:ascii="Times New Roman" w:hAnsi="Times New Roman" w:cs="Times New Roman"/>
          <w:sz w:val="24"/>
          <w:szCs w:val="24"/>
        </w:rPr>
        <w:t> </w:t>
      </w:r>
      <w:r w:rsidRPr="00E51C45">
        <w:rPr>
          <w:rFonts w:ascii="Times New Roman" w:hAnsi="Times New Roman" w:cs="Times New Roman"/>
          <w:sz w:val="24"/>
          <w:szCs w:val="24"/>
        </w:rPr>
        <w:t xml:space="preserve">szczególności z: </w:t>
      </w:r>
    </w:p>
    <w:p w14:paraId="32A61AEE" w14:textId="3605BB31"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Ustawy z dnia 27 marca 2003 r. o planowaniu i zagospodarowaniu przestrzennym wraz </w:t>
      </w:r>
      <w:r w:rsidR="00494BB9" w:rsidRPr="00E51C45">
        <w:rPr>
          <w:rFonts w:ascii="Times New Roman" w:hAnsi="Times New Roman" w:cs="Times New Roman"/>
          <w:sz w:val="24"/>
          <w:szCs w:val="24"/>
        </w:rPr>
        <w:br/>
      </w:r>
      <w:r w:rsidRPr="00E51C45">
        <w:rPr>
          <w:rFonts w:ascii="Times New Roman" w:hAnsi="Times New Roman" w:cs="Times New Roman"/>
          <w:sz w:val="24"/>
          <w:szCs w:val="24"/>
        </w:rPr>
        <w:t xml:space="preserve">z aktami wykonawczymi do ustawy; </w:t>
      </w:r>
    </w:p>
    <w:p w14:paraId="2963E1FF" w14:textId="14EB0EF6"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Rozporządzenia Ministra Rozwoju i Technologii z dnia 8 grudnia 2023 r. w sprawie projektu planu ogólnego gminy, dokumentowania prac planistycznych w zakresie tego planu oraz wydawania z</w:t>
      </w:r>
      <w:r w:rsidR="001161C9" w:rsidRPr="00E51C45">
        <w:rPr>
          <w:rFonts w:ascii="Times New Roman" w:hAnsi="Times New Roman" w:cs="Times New Roman"/>
          <w:sz w:val="24"/>
          <w:szCs w:val="24"/>
        </w:rPr>
        <w:t> </w:t>
      </w:r>
      <w:r w:rsidRPr="00E51C45">
        <w:rPr>
          <w:rFonts w:ascii="Times New Roman" w:hAnsi="Times New Roman" w:cs="Times New Roman"/>
          <w:sz w:val="24"/>
          <w:szCs w:val="24"/>
        </w:rPr>
        <w:t xml:space="preserve">niego wypisów i wyrysów (zwanego dalej Rozporządzeniem </w:t>
      </w:r>
      <w:r w:rsidR="00494BB9" w:rsidRPr="00E51C45">
        <w:rPr>
          <w:rFonts w:ascii="Times New Roman" w:hAnsi="Times New Roman" w:cs="Times New Roman"/>
          <w:sz w:val="24"/>
          <w:szCs w:val="24"/>
        </w:rPr>
        <w:br/>
      </w:r>
      <w:r w:rsidRPr="00E51C45">
        <w:rPr>
          <w:rFonts w:ascii="Times New Roman" w:hAnsi="Times New Roman" w:cs="Times New Roman"/>
          <w:sz w:val="24"/>
          <w:szCs w:val="24"/>
        </w:rPr>
        <w:t xml:space="preserve">w sprawie planu ogólnego); </w:t>
      </w:r>
    </w:p>
    <w:p w14:paraId="77E1BCB0" w14:textId="77777777"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Rozporządzenia Ministra Rozwoju i Technologii z dnia 2 maja 2024 roku w sprawie sposobu wyznaczania obszaru uzupełnienia zabudowy w planie ogólnym gminy (Dz. Urz. z 2024 r. 792);  </w:t>
      </w:r>
    </w:p>
    <w:p w14:paraId="2A10AFF6" w14:textId="22C365CB"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rozporządzenia Ministra Rozwoju, Pracy i Technologii z dnia 26 października 2020</w:t>
      </w:r>
      <w:r w:rsidR="00494BB9" w:rsidRPr="00E51C45">
        <w:rPr>
          <w:rFonts w:ascii="Times New Roman" w:hAnsi="Times New Roman" w:cs="Times New Roman"/>
          <w:sz w:val="24"/>
          <w:szCs w:val="24"/>
        </w:rPr>
        <w:t xml:space="preserve"> </w:t>
      </w:r>
      <w:r w:rsidRPr="00E51C45">
        <w:rPr>
          <w:rFonts w:ascii="Times New Roman" w:hAnsi="Times New Roman" w:cs="Times New Roman"/>
          <w:sz w:val="24"/>
          <w:szCs w:val="24"/>
        </w:rPr>
        <w:t xml:space="preserve">r. </w:t>
      </w:r>
      <w:r w:rsidR="00494BB9" w:rsidRPr="00E51C45">
        <w:rPr>
          <w:rFonts w:ascii="Times New Roman" w:hAnsi="Times New Roman" w:cs="Times New Roman"/>
          <w:sz w:val="24"/>
          <w:szCs w:val="24"/>
        </w:rPr>
        <w:br/>
        <w:t>w</w:t>
      </w:r>
      <w:r w:rsidRPr="00E51C45">
        <w:rPr>
          <w:rFonts w:ascii="Times New Roman" w:hAnsi="Times New Roman" w:cs="Times New Roman"/>
          <w:sz w:val="24"/>
          <w:szCs w:val="24"/>
        </w:rPr>
        <w:t xml:space="preserve"> sprawie zbiorów danych przestrzennych oraz metadanych w zakresie zagospodarowania przestrzennego (Dz.U. z 2020r. </w:t>
      </w:r>
      <w:r w:rsidR="003A5986" w:rsidRPr="00E51C45">
        <w:rPr>
          <w:rFonts w:ascii="Times New Roman" w:hAnsi="Times New Roman" w:cs="Times New Roman"/>
          <w:sz w:val="24"/>
          <w:szCs w:val="24"/>
        </w:rPr>
        <w:t>p</w:t>
      </w:r>
      <w:r w:rsidRPr="00E51C45">
        <w:rPr>
          <w:rFonts w:ascii="Times New Roman" w:hAnsi="Times New Roman" w:cs="Times New Roman"/>
          <w:sz w:val="24"/>
          <w:szCs w:val="24"/>
        </w:rPr>
        <w:t>oz. 1916)</w:t>
      </w:r>
      <w:r w:rsidR="001161C9" w:rsidRPr="00E51C45">
        <w:rPr>
          <w:rFonts w:ascii="Times New Roman" w:hAnsi="Times New Roman" w:cs="Times New Roman"/>
          <w:sz w:val="24"/>
          <w:szCs w:val="24"/>
        </w:rPr>
        <w:t>;</w:t>
      </w:r>
      <w:r w:rsidRPr="00E51C45">
        <w:rPr>
          <w:rFonts w:ascii="Times New Roman" w:hAnsi="Times New Roman" w:cs="Times New Roman"/>
          <w:sz w:val="24"/>
          <w:szCs w:val="24"/>
        </w:rPr>
        <w:t xml:space="preserve"> </w:t>
      </w:r>
    </w:p>
    <w:p w14:paraId="5D3B4C4E" w14:textId="29D1B27E"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ustawy z dnia 3 lutego 1995</w:t>
      </w:r>
      <w:r w:rsidR="000B69E0" w:rsidRPr="00E51C45">
        <w:rPr>
          <w:rFonts w:ascii="Times New Roman" w:hAnsi="Times New Roman" w:cs="Times New Roman"/>
          <w:sz w:val="24"/>
          <w:szCs w:val="24"/>
        </w:rPr>
        <w:t xml:space="preserve"> </w:t>
      </w:r>
      <w:r w:rsidRPr="00E51C45">
        <w:rPr>
          <w:rFonts w:ascii="Times New Roman" w:hAnsi="Times New Roman" w:cs="Times New Roman"/>
          <w:sz w:val="24"/>
          <w:szCs w:val="24"/>
        </w:rPr>
        <w:t xml:space="preserve">r. o ochronie gruntów rolnych i leśnych (tj. Dz. U. z 2024 r. poz. 82 z </w:t>
      </w:r>
      <w:proofErr w:type="spellStart"/>
      <w:r w:rsidRPr="00E51C45">
        <w:rPr>
          <w:rFonts w:ascii="Times New Roman" w:hAnsi="Times New Roman" w:cs="Times New Roman"/>
          <w:sz w:val="24"/>
          <w:szCs w:val="24"/>
        </w:rPr>
        <w:t>późn</w:t>
      </w:r>
      <w:proofErr w:type="spellEnd"/>
      <w:r w:rsidRPr="00E51C45">
        <w:rPr>
          <w:rFonts w:ascii="Times New Roman" w:hAnsi="Times New Roman" w:cs="Times New Roman"/>
          <w:sz w:val="24"/>
          <w:szCs w:val="24"/>
        </w:rPr>
        <w:t>. zm.)</w:t>
      </w:r>
      <w:r w:rsidR="001161C9" w:rsidRPr="00E51C45">
        <w:rPr>
          <w:rFonts w:ascii="Times New Roman" w:hAnsi="Times New Roman" w:cs="Times New Roman"/>
          <w:sz w:val="24"/>
          <w:szCs w:val="24"/>
        </w:rPr>
        <w:t>;</w:t>
      </w:r>
    </w:p>
    <w:p w14:paraId="46EB214E" w14:textId="3A8463F1"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Ustawy z dnia 3 października 2008 r. o udostępnianiu informacji o środowisku i jego ochronie, udziale społeczeństwa w ochronie środowiska oraz o ocenach oddziaływania na środowisko</w:t>
      </w:r>
      <w:r w:rsidR="001161C9" w:rsidRPr="00E51C45">
        <w:rPr>
          <w:rFonts w:ascii="Times New Roman" w:hAnsi="Times New Roman" w:cs="Times New Roman"/>
          <w:sz w:val="24"/>
          <w:szCs w:val="24"/>
        </w:rPr>
        <w:t xml:space="preserve"> (tj. Dz. U. </w:t>
      </w:r>
      <w:r w:rsidR="00A81D7D" w:rsidRPr="00E51C45">
        <w:rPr>
          <w:rFonts w:ascii="Times New Roman" w:hAnsi="Times New Roman" w:cs="Times New Roman"/>
          <w:sz w:val="24"/>
          <w:szCs w:val="24"/>
        </w:rPr>
        <w:t xml:space="preserve">2024 poz. 1112 </w:t>
      </w:r>
      <w:r w:rsidR="001161C9" w:rsidRPr="00E51C45">
        <w:rPr>
          <w:rFonts w:ascii="Times New Roman" w:hAnsi="Times New Roman" w:cs="Times New Roman"/>
          <w:sz w:val="24"/>
          <w:szCs w:val="24"/>
        </w:rPr>
        <w:t>)</w:t>
      </w:r>
      <w:r w:rsidRPr="00E51C45">
        <w:rPr>
          <w:rFonts w:ascii="Times New Roman" w:hAnsi="Times New Roman" w:cs="Times New Roman"/>
          <w:sz w:val="24"/>
          <w:szCs w:val="24"/>
        </w:rPr>
        <w:t xml:space="preserve">; </w:t>
      </w:r>
    </w:p>
    <w:p w14:paraId="4569866D" w14:textId="6B34B308"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Ustawy z dnia 27 kwietnia 2001r. Prawo ochrony środowiska</w:t>
      </w:r>
      <w:r w:rsidR="001161C9" w:rsidRPr="00E51C45">
        <w:rPr>
          <w:rFonts w:ascii="Times New Roman" w:hAnsi="Times New Roman" w:cs="Times New Roman"/>
          <w:sz w:val="24"/>
          <w:szCs w:val="24"/>
        </w:rPr>
        <w:t xml:space="preserve"> środowisko (tj. Dz. U. </w:t>
      </w:r>
      <w:r w:rsidR="00A81D7D" w:rsidRPr="00E51C45">
        <w:rPr>
          <w:rFonts w:ascii="Times New Roman" w:hAnsi="Times New Roman" w:cs="Times New Roman"/>
          <w:sz w:val="24"/>
          <w:szCs w:val="24"/>
        </w:rPr>
        <w:t>2024 poz. 54</w:t>
      </w:r>
      <w:r w:rsidR="001161C9" w:rsidRPr="00E51C45">
        <w:rPr>
          <w:rFonts w:ascii="Times New Roman" w:hAnsi="Times New Roman" w:cs="Times New Roman"/>
          <w:sz w:val="24"/>
          <w:szCs w:val="24"/>
        </w:rPr>
        <w:t xml:space="preserve">); </w:t>
      </w:r>
      <w:r w:rsidRPr="00E51C45">
        <w:rPr>
          <w:rFonts w:ascii="Times New Roman" w:hAnsi="Times New Roman" w:cs="Times New Roman"/>
          <w:sz w:val="24"/>
          <w:szCs w:val="24"/>
        </w:rPr>
        <w:t xml:space="preserve"> </w:t>
      </w:r>
    </w:p>
    <w:p w14:paraId="7C56DC4F" w14:textId="0400B2A2"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Rozporządzenia Ministra Środowiska z dnia 9 września 2002</w:t>
      </w:r>
      <w:r w:rsidR="000B69E0" w:rsidRPr="00E51C45">
        <w:rPr>
          <w:rFonts w:ascii="Times New Roman" w:hAnsi="Times New Roman" w:cs="Times New Roman"/>
          <w:sz w:val="24"/>
          <w:szCs w:val="24"/>
        </w:rPr>
        <w:t xml:space="preserve"> </w:t>
      </w:r>
      <w:r w:rsidRPr="00E51C45">
        <w:rPr>
          <w:rFonts w:ascii="Times New Roman" w:hAnsi="Times New Roman" w:cs="Times New Roman"/>
          <w:sz w:val="24"/>
          <w:szCs w:val="24"/>
        </w:rPr>
        <w:t xml:space="preserve">r. w sprawie opracowań </w:t>
      </w:r>
      <w:proofErr w:type="spellStart"/>
      <w:r w:rsidRPr="00E51C45">
        <w:rPr>
          <w:rFonts w:ascii="Times New Roman" w:hAnsi="Times New Roman" w:cs="Times New Roman"/>
          <w:sz w:val="24"/>
          <w:szCs w:val="24"/>
        </w:rPr>
        <w:t>ekofizjograficznych</w:t>
      </w:r>
      <w:proofErr w:type="spellEnd"/>
      <w:r w:rsidRPr="00E51C45">
        <w:rPr>
          <w:rFonts w:ascii="Times New Roman" w:hAnsi="Times New Roman" w:cs="Times New Roman"/>
          <w:sz w:val="24"/>
          <w:szCs w:val="24"/>
        </w:rPr>
        <w:t xml:space="preserve"> (zwanego dalej Rozporządzeniem w sprawie opracowań </w:t>
      </w:r>
      <w:proofErr w:type="spellStart"/>
      <w:r w:rsidRPr="00E51C45">
        <w:rPr>
          <w:rFonts w:ascii="Times New Roman" w:hAnsi="Times New Roman" w:cs="Times New Roman"/>
          <w:sz w:val="24"/>
          <w:szCs w:val="24"/>
        </w:rPr>
        <w:t>ekofizjograficznych</w:t>
      </w:r>
      <w:proofErr w:type="spellEnd"/>
      <w:r w:rsidRPr="00E51C45">
        <w:rPr>
          <w:rFonts w:ascii="Times New Roman" w:hAnsi="Times New Roman" w:cs="Times New Roman"/>
          <w:sz w:val="24"/>
          <w:szCs w:val="24"/>
        </w:rPr>
        <w:t xml:space="preserve">); </w:t>
      </w:r>
    </w:p>
    <w:p w14:paraId="2B4EC54D" w14:textId="5E09D11F"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Ustawy z dnia 4 marca 2010 r. o infrastrukturze informacji przestrzennej</w:t>
      </w:r>
      <w:r w:rsidR="001161C9" w:rsidRPr="00E51C45">
        <w:rPr>
          <w:rFonts w:ascii="Times New Roman" w:hAnsi="Times New Roman" w:cs="Times New Roman"/>
          <w:sz w:val="24"/>
          <w:szCs w:val="24"/>
        </w:rPr>
        <w:t xml:space="preserve"> środowisko (tj. Dz. U. </w:t>
      </w:r>
      <w:r w:rsidRPr="00E51C45">
        <w:rPr>
          <w:rFonts w:ascii="Times New Roman" w:hAnsi="Times New Roman" w:cs="Times New Roman"/>
          <w:sz w:val="24"/>
          <w:szCs w:val="24"/>
        </w:rPr>
        <w:t>2021 poz. 214</w:t>
      </w:r>
      <w:r w:rsidR="001161C9" w:rsidRPr="00E51C45">
        <w:rPr>
          <w:rFonts w:ascii="Times New Roman" w:hAnsi="Times New Roman" w:cs="Times New Roman"/>
          <w:sz w:val="24"/>
          <w:szCs w:val="24"/>
        </w:rPr>
        <w:t xml:space="preserve">); </w:t>
      </w:r>
      <w:r w:rsidRPr="00E51C45">
        <w:rPr>
          <w:rFonts w:ascii="Times New Roman" w:hAnsi="Times New Roman" w:cs="Times New Roman"/>
          <w:sz w:val="24"/>
          <w:szCs w:val="24"/>
        </w:rPr>
        <w:t xml:space="preserve"> </w:t>
      </w:r>
    </w:p>
    <w:p w14:paraId="07F3E588" w14:textId="6CB943BE" w:rsidR="00831A87" w:rsidRPr="00E51C45"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Ustawy z dna 10 maja 2018</w:t>
      </w:r>
      <w:r w:rsidR="000B69E0" w:rsidRPr="00E51C45">
        <w:rPr>
          <w:rFonts w:ascii="Times New Roman" w:hAnsi="Times New Roman" w:cs="Times New Roman"/>
          <w:sz w:val="24"/>
          <w:szCs w:val="24"/>
        </w:rPr>
        <w:t xml:space="preserve"> </w:t>
      </w:r>
      <w:r w:rsidRPr="00E51C45">
        <w:rPr>
          <w:rFonts w:ascii="Times New Roman" w:hAnsi="Times New Roman" w:cs="Times New Roman"/>
          <w:sz w:val="24"/>
          <w:szCs w:val="24"/>
        </w:rPr>
        <w:t>r. o ochronie danych osobowych</w:t>
      </w:r>
      <w:r w:rsidR="001161C9" w:rsidRPr="00E51C45">
        <w:rPr>
          <w:rFonts w:ascii="Times New Roman" w:hAnsi="Times New Roman" w:cs="Times New Roman"/>
          <w:sz w:val="24"/>
          <w:szCs w:val="24"/>
        </w:rPr>
        <w:t xml:space="preserve"> środowisko (tj. Dz. U. </w:t>
      </w:r>
      <w:r w:rsidRPr="00E51C45">
        <w:rPr>
          <w:rFonts w:ascii="Times New Roman" w:hAnsi="Times New Roman" w:cs="Times New Roman"/>
          <w:sz w:val="24"/>
          <w:szCs w:val="24"/>
        </w:rPr>
        <w:t>2019 poz. 1781</w:t>
      </w:r>
      <w:r w:rsidR="001161C9" w:rsidRPr="00E51C45">
        <w:rPr>
          <w:rFonts w:ascii="Times New Roman" w:hAnsi="Times New Roman" w:cs="Times New Roman"/>
          <w:sz w:val="24"/>
          <w:szCs w:val="24"/>
        </w:rPr>
        <w:t xml:space="preserve">); </w:t>
      </w:r>
      <w:r w:rsidRPr="00E51C45">
        <w:rPr>
          <w:rFonts w:ascii="Times New Roman" w:hAnsi="Times New Roman" w:cs="Times New Roman"/>
          <w:sz w:val="24"/>
          <w:szCs w:val="24"/>
        </w:rPr>
        <w:t xml:space="preserve"> </w:t>
      </w:r>
    </w:p>
    <w:p w14:paraId="32B93B9E" w14:textId="75FFBFC4" w:rsidR="00831A87" w:rsidRDefault="00573E55" w:rsidP="00122365">
      <w:pPr>
        <w:pStyle w:val="Akapitzlist"/>
        <w:numPr>
          <w:ilvl w:val="0"/>
          <w:numId w:val="9"/>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innych przepisów prawa związanych z przedmiotem zamówienia. </w:t>
      </w:r>
    </w:p>
    <w:p w14:paraId="6F6CC733" w14:textId="77777777" w:rsidR="00E51C45" w:rsidRPr="00E51C45" w:rsidRDefault="00E51C45" w:rsidP="00E51C45">
      <w:pPr>
        <w:pStyle w:val="Akapitzlist"/>
        <w:spacing w:line="276" w:lineRule="auto"/>
        <w:ind w:left="284" w:firstLine="0"/>
        <w:rPr>
          <w:rFonts w:ascii="Times New Roman" w:hAnsi="Times New Roman" w:cs="Times New Roman"/>
          <w:sz w:val="24"/>
          <w:szCs w:val="24"/>
        </w:rPr>
      </w:pPr>
    </w:p>
    <w:p w14:paraId="65E108BA" w14:textId="0AB95E53" w:rsidR="00831A87" w:rsidRPr="00E51C45" w:rsidRDefault="00573E55" w:rsidP="00122365">
      <w:pPr>
        <w:pStyle w:val="Akapitzlist"/>
        <w:numPr>
          <w:ilvl w:val="0"/>
          <w:numId w:val="10"/>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lastRenderedPageBreak/>
        <w:t xml:space="preserve">Przedmiot zamówienia musi być zgodny, uwzględniając uwarunkowania rozwoju przestrzennego gminy, w szczególności z </w:t>
      </w:r>
      <w:r w:rsidR="001161C9" w:rsidRPr="00E51C45">
        <w:rPr>
          <w:rFonts w:ascii="Times New Roman" w:hAnsi="Times New Roman" w:cs="Times New Roman"/>
          <w:sz w:val="24"/>
          <w:szCs w:val="24"/>
        </w:rPr>
        <w:t xml:space="preserve"> </w:t>
      </w:r>
      <w:r w:rsidRPr="00E51C45">
        <w:rPr>
          <w:rFonts w:ascii="Times New Roman" w:hAnsi="Times New Roman" w:cs="Times New Roman"/>
          <w:sz w:val="24"/>
          <w:szCs w:val="24"/>
        </w:rPr>
        <w:t xml:space="preserve">Planem zagospodarowania przestrzennego Województwa </w:t>
      </w:r>
      <w:r w:rsidR="001161C9" w:rsidRPr="00E51C45">
        <w:rPr>
          <w:rFonts w:ascii="Times New Roman" w:hAnsi="Times New Roman" w:cs="Times New Roman"/>
          <w:sz w:val="24"/>
          <w:szCs w:val="24"/>
        </w:rPr>
        <w:t>Podlaskiego.</w:t>
      </w:r>
      <w:r w:rsidRPr="00E51C45">
        <w:rPr>
          <w:rFonts w:ascii="Times New Roman" w:hAnsi="Times New Roman" w:cs="Times New Roman"/>
          <w:sz w:val="24"/>
          <w:szCs w:val="24"/>
        </w:rPr>
        <w:t xml:space="preserve"> </w:t>
      </w:r>
    </w:p>
    <w:p w14:paraId="0518B100" w14:textId="7C33EEFC" w:rsidR="00831A87" w:rsidRPr="005D0AAE" w:rsidRDefault="00573E55" w:rsidP="00494BB9">
      <w:pPr>
        <w:spacing w:after="158" w:line="276" w:lineRule="auto"/>
        <w:ind w:left="10" w:right="6"/>
        <w:jc w:val="center"/>
        <w:rPr>
          <w:rFonts w:ascii="Times New Roman" w:hAnsi="Times New Roman" w:cs="Times New Roman"/>
          <w:sz w:val="24"/>
          <w:szCs w:val="24"/>
        </w:rPr>
      </w:pPr>
      <w:r w:rsidRPr="005D0AAE">
        <w:rPr>
          <w:rFonts w:ascii="Times New Roman" w:hAnsi="Times New Roman" w:cs="Times New Roman"/>
          <w:sz w:val="24"/>
          <w:szCs w:val="24"/>
        </w:rPr>
        <w:t>§ 2</w:t>
      </w:r>
    </w:p>
    <w:p w14:paraId="1F4AEFEB" w14:textId="7338B7EC"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W ramach przedmiotu zamówienia, Wykonawca zobowiązany jest wykonać następujące etapy, w</w:t>
      </w:r>
      <w:r w:rsidR="001161C9" w:rsidRPr="005D0AAE">
        <w:rPr>
          <w:rFonts w:ascii="Times New Roman" w:hAnsi="Times New Roman" w:cs="Times New Roman"/>
          <w:sz w:val="24"/>
          <w:szCs w:val="24"/>
        </w:rPr>
        <w:t> </w:t>
      </w:r>
      <w:r w:rsidRPr="005D0AAE">
        <w:rPr>
          <w:rFonts w:ascii="Times New Roman" w:hAnsi="Times New Roman" w:cs="Times New Roman"/>
          <w:sz w:val="24"/>
          <w:szCs w:val="24"/>
        </w:rPr>
        <w:t xml:space="preserve">szczególności: </w:t>
      </w:r>
    </w:p>
    <w:p w14:paraId="18E2D693"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1</w:t>
      </w:r>
      <w:r w:rsidRPr="005D0AAE">
        <w:rPr>
          <w:rFonts w:ascii="Times New Roman" w:hAnsi="Times New Roman" w:cs="Times New Roman"/>
          <w:b/>
          <w:bCs/>
          <w:sz w:val="24"/>
          <w:szCs w:val="24"/>
        </w:rPr>
        <w:t xml:space="preserve">. </w:t>
      </w:r>
      <w:r w:rsidRPr="005D0AAE">
        <w:rPr>
          <w:rFonts w:ascii="Times New Roman" w:hAnsi="Times New Roman" w:cs="Times New Roman"/>
          <w:b/>
          <w:bCs/>
          <w:sz w:val="24"/>
          <w:szCs w:val="24"/>
          <w:u w:val="single"/>
        </w:rPr>
        <w:t>Etap I - Przygotowanie projektu Planu ogólnego</w:t>
      </w:r>
      <w:r w:rsidRPr="005D0AAE">
        <w:rPr>
          <w:rFonts w:ascii="Times New Roman" w:hAnsi="Times New Roman" w:cs="Times New Roman"/>
          <w:b/>
          <w:bCs/>
          <w:sz w:val="24"/>
          <w:szCs w:val="24"/>
        </w:rPr>
        <w:t>,</w:t>
      </w:r>
      <w:r w:rsidRPr="005D0AAE">
        <w:rPr>
          <w:rFonts w:ascii="Times New Roman" w:hAnsi="Times New Roman" w:cs="Times New Roman"/>
          <w:sz w:val="24"/>
          <w:szCs w:val="24"/>
        </w:rPr>
        <w:t xml:space="preserve"> w ramach którego : </w:t>
      </w:r>
    </w:p>
    <w:p w14:paraId="514E94D3" w14:textId="78202ADA" w:rsidR="00831A87" w:rsidRPr="00E51C45" w:rsidRDefault="00573E55" w:rsidP="00122365">
      <w:pPr>
        <w:pStyle w:val="Akapitzlist"/>
        <w:numPr>
          <w:ilvl w:val="0"/>
          <w:numId w:val="11"/>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sporządzi wykaz wniosków do projektu Planu ogólnego zgodnie z ustawą o planowaniu z</w:t>
      </w:r>
      <w:r w:rsidR="001161C9" w:rsidRPr="00E51C45">
        <w:rPr>
          <w:rFonts w:ascii="Times New Roman" w:hAnsi="Times New Roman" w:cs="Times New Roman"/>
          <w:sz w:val="24"/>
          <w:szCs w:val="24"/>
        </w:rPr>
        <w:t> </w:t>
      </w:r>
      <w:r w:rsidRPr="00E51C45">
        <w:rPr>
          <w:rFonts w:ascii="Times New Roman" w:hAnsi="Times New Roman" w:cs="Times New Roman"/>
          <w:sz w:val="24"/>
          <w:szCs w:val="24"/>
        </w:rPr>
        <w:t>uwzględnieniem wytycznych Zamawiającego i przepisów prawa oraz przygotuje propozycje ich rozpatrzenia wraz z uzasadnieniem, jak również opracowanie wykazu odpowiedzi do organów i</w:t>
      </w:r>
      <w:r w:rsidR="001161C9" w:rsidRPr="00E51C45">
        <w:rPr>
          <w:rFonts w:ascii="Times New Roman" w:hAnsi="Times New Roman" w:cs="Times New Roman"/>
          <w:sz w:val="24"/>
          <w:szCs w:val="24"/>
        </w:rPr>
        <w:t> </w:t>
      </w:r>
      <w:r w:rsidRPr="00E51C45">
        <w:rPr>
          <w:rFonts w:ascii="Times New Roman" w:hAnsi="Times New Roman" w:cs="Times New Roman"/>
          <w:sz w:val="24"/>
          <w:szCs w:val="24"/>
        </w:rPr>
        <w:t xml:space="preserve">instytucji; </w:t>
      </w:r>
    </w:p>
    <w:p w14:paraId="4EB0512C" w14:textId="6487B684" w:rsidR="00831A87" w:rsidRPr="00E51C45" w:rsidRDefault="00573E55" w:rsidP="00122365">
      <w:pPr>
        <w:pStyle w:val="Akapitzlist"/>
        <w:numPr>
          <w:ilvl w:val="0"/>
          <w:numId w:val="11"/>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sporządzi opracowanie </w:t>
      </w:r>
      <w:proofErr w:type="spellStart"/>
      <w:r w:rsidRPr="00E51C45">
        <w:rPr>
          <w:rFonts w:ascii="Times New Roman" w:hAnsi="Times New Roman" w:cs="Times New Roman"/>
          <w:sz w:val="24"/>
          <w:szCs w:val="24"/>
        </w:rPr>
        <w:t>ekofizjograficzne</w:t>
      </w:r>
      <w:proofErr w:type="spellEnd"/>
      <w:r w:rsidRPr="00E51C45">
        <w:rPr>
          <w:rFonts w:ascii="Times New Roman" w:hAnsi="Times New Roman" w:cs="Times New Roman"/>
          <w:sz w:val="24"/>
          <w:szCs w:val="24"/>
        </w:rPr>
        <w:t xml:space="preserve"> dla </w:t>
      </w:r>
      <w:r w:rsidR="001161C9" w:rsidRPr="00E51C45">
        <w:rPr>
          <w:rFonts w:ascii="Times New Roman" w:hAnsi="Times New Roman" w:cs="Times New Roman"/>
          <w:sz w:val="24"/>
          <w:szCs w:val="24"/>
        </w:rPr>
        <w:t xml:space="preserve">Miasta Sejny </w:t>
      </w:r>
      <w:r w:rsidRPr="00E51C45">
        <w:rPr>
          <w:rFonts w:ascii="Times New Roman" w:hAnsi="Times New Roman" w:cs="Times New Roman"/>
          <w:sz w:val="24"/>
          <w:szCs w:val="24"/>
        </w:rPr>
        <w:t xml:space="preserve">na potrzeby Planu ogólnego; </w:t>
      </w:r>
    </w:p>
    <w:p w14:paraId="5D26DBC0" w14:textId="6F6433C1" w:rsidR="00831A87" w:rsidRPr="00E51C45" w:rsidRDefault="00573E55" w:rsidP="00122365">
      <w:pPr>
        <w:pStyle w:val="Akapitzlist"/>
        <w:numPr>
          <w:ilvl w:val="0"/>
          <w:numId w:val="11"/>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sporządzi projekt Planu ogólnego </w:t>
      </w:r>
      <w:r w:rsidR="00697DFC" w:rsidRPr="00E51C45">
        <w:rPr>
          <w:rFonts w:ascii="Times New Roman" w:hAnsi="Times New Roman" w:cs="Times New Roman"/>
          <w:sz w:val="24"/>
          <w:szCs w:val="24"/>
        </w:rPr>
        <w:t xml:space="preserve">Miasta Sejny </w:t>
      </w:r>
      <w:r w:rsidRPr="00E51C45">
        <w:rPr>
          <w:rFonts w:ascii="Times New Roman" w:hAnsi="Times New Roman" w:cs="Times New Roman"/>
          <w:sz w:val="24"/>
          <w:szCs w:val="24"/>
        </w:rPr>
        <w:t xml:space="preserve">wraz z uzasadnieniem składającym się </w:t>
      </w:r>
      <w:r w:rsidR="00494BB9" w:rsidRPr="00E51C45">
        <w:rPr>
          <w:rFonts w:ascii="Times New Roman" w:hAnsi="Times New Roman" w:cs="Times New Roman"/>
          <w:sz w:val="24"/>
          <w:szCs w:val="24"/>
        </w:rPr>
        <w:br/>
      </w:r>
      <w:r w:rsidRPr="00E51C45">
        <w:rPr>
          <w:rFonts w:ascii="Times New Roman" w:hAnsi="Times New Roman" w:cs="Times New Roman"/>
          <w:sz w:val="24"/>
          <w:szCs w:val="24"/>
        </w:rPr>
        <w:t xml:space="preserve">z części tekstowej i graficznej zgodnie z wymogami ustawy o planowaniu oraz wszystkimi niezbędnymi opracowaniami w formie elektronicznej i papierowej (w tym danymi przestrzennymi); </w:t>
      </w:r>
    </w:p>
    <w:p w14:paraId="36C93BA1" w14:textId="71094058" w:rsidR="00831A87" w:rsidRPr="00E51C45" w:rsidRDefault="00573E55" w:rsidP="00122365">
      <w:pPr>
        <w:pStyle w:val="Akapitzlist"/>
        <w:numPr>
          <w:ilvl w:val="0"/>
          <w:numId w:val="11"/>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sporządzi Prognozę oddziaływania na środowisko do Planu ogólnego </w:t>
      </w:r>
      <w:r w:rsidR="00697DFC" w:rsidRPr="00E51C45">
        <w:rPr>
          <w:rFonts w:ascii="Times New Roman" w:hAnsi="Times New Roman" w:cs="Times New Roman"/>
          <w:sz w:val="24"/>
          <w:szCs w:val="24"/>
        </w:rPr>
        <w:t xml:space="preserve">Miasta Sejny </w:t>
      </w:r>
      <w:r w:rsidR="00DE2B22">
        <w:rPr>
          <w:rFonts w:ascii="Times New Roman" w:hAnsi="Times New Roman" w:cs="Times New Roman"/>
          <w:sz w:val="24"/>
          <w:szCs w:val="24"/>
        </w:rPr>
        <w:br/>
      </w:r>
      <w:r w:rsidRPr="00E51C45">
        <w:rPr>
          <w:rFonts w:ascii="Times New Roman" w:hAnsi="Times New Roman" w:cs="Times New Roman"/>
          <w:sz w:val="24"/>
          <w:szCs w:val="24"/>
        </w:rPr>
        <w:t xml:space="preserve">w ramach strategicznej oceny oddziaływania na środowisko; </w:t>
      </w:r>
    </w:p>
    <w:p w14:paraId="61015206" w14:textId="0544ADBD" w:rsidR="00831A87" w:rsidRPr="00E51C45" w:rsidRDefault="00573E55" w:rsidP="00122365">
      <w:pPr>
        <w:pStyle w:val="Akapitzlist"/>
        <w:numPr>
          <w:ilvl w:val="0"/>
          <w:numId w:val="11"/>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 xml:space="preserve">zaprezentuje projekt Planu ogólnego wraz z prognozą oddziaływania na środowisko oraz uzasadnieniem na właściwej do opiniowania spraw planowania przestrzennego Gminnej Komisji </w:t>
      </w:r>
      <w:proofErr w:type="spellStart"/>
      <w:r w:rsidRPr="00E51C45">
        <w:rPr>
          <w:rFonts w:ascii="Times New Roman" w:hAnsi="Times New Roman" w:cs="Times New Roman"/>
          <w:sz w:val="24"/>
          <w:szCs w:val="24"/>
        </w:rPr>
        <w:t>Urbanistyczno</w:t>
      </w:r>
      <w:proofErr w:type="spellEnd"/>
      <w:r w:rsidRPr="00E51C45">
        <w:rPr>
          <w:rFonts w:ascii="Times New Roman" w:hAnsi="Times New Roman" w:cs="Times New Roman"/>
          <w:sz w:val="24"/>
          <w:szCs w:val="24"/>
        </w:rPr>
        <w:t xml:space="preserve"> - Architektonicznej oraz posiedzeni</w:t>
      </w:r>
      <w:r w:rsidR="00697DFC" w:rsidRPr="00E51C45">
        <w:rPr>
          <w:rFonts w:ascii="Times New Roman" w:hAnsi="Times New Roman" w:cs="Times New Roman"/>
          <w:sz w:val="24"/>
          <w:szCs w:val="24"/>
        </w:rPr>
        <w:t>ach</w:t>
      </w:r>
      <w:r w:rsidRPr="00E51C45">
        <w:rPr>
          <w:rFonts w:ascii="Times New Roman" w:hAnsi="Times New Roman" w:cs="Times New Roman"/>
          <w:sz w:val="24"/>
          <w:szCs w:val="24"/>
        </w:rPr>
        <w:t xml:space="preserve"> Komisji Rady Miasta </w:t>
      </w:r>
      <w:r w:rsidR="00697DFC" w:rsidRPr="00E51C45">
        <w:rPr>
          <w:rFonts w:ascii="Times New Roman" w:hAnsi="Times New Roman" w:cs="Times New Roman"/>
          <w:sz w:val="24"/>
          <w:szCs w:val="24"/>
        </w:rPr>
        <w:t>Sejny</w:t>
      </w:r>
      <w:r w:rsidRPr="00E51C45">
        <w:rPr>
          <w:rFonts w:ascii="Times New Roman" w:hAnsi="Times New Roman" w:cs="Times New Roman"/>
          <w:sz w:val="24"/>
          <w:szCs w:val="24"/>
        </w:rPr>
        <w:t xml:space="preserve">;  </w:t>
      </w:r>
    </w:p>
    <w:p w14:paraId="0AB49569" w14:textId="59D71A37" w:rsidR="00831A87" w:rsidRPr="00E51C45" w:rsidRDefault="00573E55" w:rsidP="00122365">
      <w:pPr>
        <w:pStyle w:val="Akapitzlist"/>
        <w:numPr>
          <w:ilvl w:val="0"/>
          <w:numId w:val="11"/>
        </w:numPr>
        <w:spacing w:line="276" w:lineRule="auto"/>
        <w:ind w:left="284" w:hanging="284"/>
        <w:rPr>
          <w:rFonts w:ascii="Times New Roman" w:hAnsi="Times New Roman" w:cs="Times New Roman"/>
          <w:sz w:val="24"/>
          <w:szCs w:val="24"/>
        </w:rPr>
      </w:pPr>
      <w:r w:rsidRPr="00E51C45">
        <w:rPr>
          <w:rFonts w:ascii="Times New Roman" w:hAnsi="Times New Roman" w:cs="Times New Roman"/>
          <w:sz w:val="24"/>
          <w:szCs w:val="24"/>
        </w:rPr>
        <w:t>przygotuje materiały umożliwiające udostępnienie (oraz, jeżeli będzie to możliwe, udostępni) w</w:t>
      </w:r>
      <w:r w:rsidR="00697DFC" w:rsidRPr="00E51C45">
        <w:rPr>
          <w:rFonts w:ascii="Times New Roman" w:hAnsi="Times New Roman" w:cs="Times New Roman"/>
          <w:sz w:val="24"/>
          <w:szCs w:val="24"/>
        </w:rPr>
        <w:t> </w:t>
      </w:r>
      <w:r w:rsidRPr="00E51C45">
        <w:rPr>
          <w:rFonts w:ascii="Times New Roman" w:hAnsi="Times New Roman" w:cs="Times New Roman"/>
          <w:sz w:val="24"/>
          <w:szCs w:val="24"/>
        </w:rPr>
        <w:t>Rejestrze Urbanistycznym, zwanym dalej Rejestrem, projekt planu ogólnego wraz z</w:t>
      </w:r>
      <w:r w:rsidR="00697DFC" w:rsidRPr="00E51C45">
        <w:rPr>
          <w:rFonts w:ascii="Times New Roman" w:hAnsi="Times New Roman" w:cs="Times New Roman"/>
          <w:sz w:val="24"/>
          <w:szCs w:val="24"/>
        </w:rPr>
        <w:t> </w:t>
      </w:r>
      <w:r w:rsidRPr="00E51C45">
        <w:rPr>
          <w:rFonts w:ascii="Times New Roman" w:hAnsi="Times New Roman" w:cs="Times New Roman"/>
          <w:sz w:val="24"/>
          <w:szCs w:val="24"/>
        </w:rPr>
        <w:t xml:space="preserve">uzasadnieniem, prognozą oddziaływania na środowisko. </w:t>
      </w:r>
    </w:p>
    <w:p w14:paraId="4CD49FD5"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2. </w:t>
      </w:r>
      <w:r w:rsidRPr="005D0AAE">
        <w:rPr>
          <w:rFonts w:ascii="Times New Roman" w:hAnsi="Times New Roman" w:cs="Times New Roman"/>
          <w:b/>
          <w:bCs/>
          <w:sz w:val="24"/>
          <w:szCs w:val="24"/>
          <w:u w:val="single"/>
        </w:rPr>
        <w:t>Etap II – Uzgodnienia i opiniowanie projektu Planu ogólnego</w:t>
      </w:r>
      <w:r w:rsidRPr="005D0AAE">
        <w:rPr>
          <w:rFonts w:ascii="Times New Roman" w:hAnsi="Times New Roman" w:cs="Times New Roman"/>
          <w:sz w:val="24"/>
          <w:szCs w:val="24"/>
        </w:rPr>
        <w:t xml:space="preserve">, w ramach którego: </w:t>
      </w:r>
    </w:p>
    <w:p w14:paraId="14047B2F" w14:textId="64330985" w:rsidR="00831A87" w:rsidRPr="008A0434" w:rsidRDefault="00573E55" w:rsidP="00122365">
      <w:pPr>
        <w:pStyle w:val="Akapitzlist"/>
        <w:numPr>
          <w:ilvl w:val="0"/>
          <w:numId w:val="12"/>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przygotuje ostateczny, zaakceptowany przez Zamawiającego projekt Planu ogólnego </w:t>
      </w:r>
      <w:r w:rsidR="00697DFC" w:rsidRPr="008A0434">
        <w:rPr>
          <w:rFonts w:ascii="Times New Roman" w:hAnsi="Times New Roman" w:cs="Times New Roman"/>
          <w:sz w:val="24"/>
          <w:szCs w:val="24"/>
        </w:rPr>
        <w:t xml:space="preserve">Miasta Sejny </w:t>
      </w:r>
      <w:r w:rsidRPr="008A0434">
        <w:rPr>
          <w:rFonts w:ascii="Times New Roman" w:hAnsi="Times New Roman" w:cs="Times New Roman"/>
          <w:sz w:val="24"/>
          <w:szCs w:val="24"/>
        </w:rPr>
        <w:t xml:space="preserve">wraz ze wszystkimi niezbędnymi opracowaniami w formie elektronicznej </w:t>
      </w:r>
      <w:r w:rsidR="00494BB9" w:rsidRPr="008A0434">
        <w:rPr>
          <w:rFonts w:ascii="Times New Roman" w:hAnsi="Times New Roman" w:cs="Times New Roman"/>
          <w:sz w:val="24"/>
          <w:szCs w:val="24"/>
        </w:rPr>
        <w:br/>
      </w:r>
      <w:r w:rsidRPr="008A0434">
        <w:rPr>
          <w:rFonts w:ascii="Times New Roman" w:hAnsi="Times New Roman" w:cs="Times New Roman"/>
          <w:sz w:val="24"/>
          <w:szCs w:val="24"/>
        </w:rPr>
        <w:t xml:space="preserve">i papierowej w celu przedłożenia do uzgodnień i opiniowania oraz projekt wniosków </w:t>
      </w:r>
      <w:r w:rsidR="00494BB9" w:rsidRPr="008A0434">
        <w:rPr>
          <w:rFonts w:ascii="Times New Roman" w:hAnsi="Times New Roman" w:cs="Times New Roman"/>
          <w:sz w:val="24"/>
          <w:szCs w:val="24"/>
        </w:rPr>
        <w:br/>
      </w:r>
      <w:r w:rsidRPr="008A0434">
        <w:rPr>
          <w:rFonts w:ascii="Times New Roman" w:hAnsi="Times New Roman" w:cs="Times New Roman"/>
          <w:sz w:val="24"/>
          <w:szCs w:val="24"/>
        </w:rPr>
        <w:t>o uzgodnienie i zaopiniowanie wraz z rozdzielnikami zgodnie z ustawą o planowaniu. Zamawiający zwraca uwagę na ograniczenia wielkości plików wysyłanych za pośrednictwem pla</w:t>
      </w:r>
      <w:r w:rsidR="00697DFC" w:rsidRPr="008A0434">
        <w:rPr>
          <w:rFonts w:ascii="Times New Roman" w:hAnsi="Times New Roman" w:cs="Times New Roman"/>
          <w:sz w:val="24"/>
          <w:szCs w:val="24"/>
        </w:rPr>
        <w:t>tf</w:t>
      </w:r>
      <w:r w:rsidRPr="008A0434">
        <w:rPr>
          <w:rFonts w:ascii="Times New Roman" w:hAnsi="Times New Roman" w:cs="Times New Roman"/>
          <w:sz w:val="24"/>
          <w:szCs w:val="24"/>
        </w:rPr>
        <w:t xml:space="preserve">ormy </w:t>
      </w:r>
      <w:proofErr w:type="spellStart"/>
      <w:r w:rsidRPr="008A0434">
        <w:rPr>
          <w:rFonts w:ascii="Times New Roman" w:hAnsi="Times New Roman" w:cs="Times New Roman"/>
          <w:sz w:val="24"/>
          <w:szCs w:val="24"/>
        </w:rPr>
        <w:t>ePuap</w:t>
      </w:r>
      <w:proofErr w:type="spellEnd"/>
      <w:r w:rsidRPr="008A0434">
        <w:rPr>
          <w:rFonts w:ascii="Times New Roman" w:hAnsi="Times New Roman" w:cs="Times New Roman"/>
          <w:sz w:val="24"/>
          <w:szCs w:val="24"/>
        </w:rPr>
        <w:t xml:space="preserve"> – do 5 MB. W razie konieczności Wykonawca zobowiązany jest przekazać projekt na </w:t>
      </w:r>
      <w:r w:rsidR="00697DFC" w:rsidRPr="008A0434">
        <w:rPr>
          <w:rFonts w:ascii="Times New Roman" w:hAnsi="Times New Roman" w:cs="Times New Roman"/>
          <w:sz w:val="24"/>
          <w:szCs w:val="24"/>
        </w:rPr>
        <w:t>pendrive</w:t>
      </w:r>
      <w:r w:rsidRPr="008A0434">
        <w:rPr>
          <w:rFonts w:ascii="Times New Roman" w:hAnsi="Times New Roman" w:cs="Times New Roman"/>
          <w:sz w:val="24"/>
          <w:szCs w:val="24"/>
        </w:rPr>
        <w:t xml:space="preserve"> w ilości zgodnej z rozdzielnikami; </w:t>
      </w:r>
    </w:p>
    <w:p w14:paraId="0AF67486" w14:textId="0FA856E0" w:rsidR="00831A87" w:rsidRPr="008A0434" w:rsidRDefault="00573E55" w:rsidP="00122365">
      <w:pPr>
        <w:pStyle w:val="Akapitzlist"/>
        <w:numPr>
          <w:ilvl w:val="0"/>
          <w:numId w:val="12"/>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zaprezentuje projekt Planu ogólnego wraz z prognozą oddziaływania na środowisko oraz uzasadnieniem na posiedzeniu Gminnej Komisji Urbanistyczno-Architektonicznej; </w:t>
      </w:r>
    </w:p>
    <w:p w14:paraId="21B42B12" w14:textId="0AF66C81" w:rsidR="00697DFC" w:rsidRPr="005D0AAE" w:rsidRDefault="00697DFC" w:rsidP="00122365">
      <w:pPr>
        <w:pStyle w:val="Akapitzlist"/>
        <w:numPr>
          <w:ilvl w:val="0"/>
          <w:numId w:val="12"/>
        </w:numPr>
        <w:spacing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 xml:space="preserve">uzyska wszelkie wymagane ustawą o planowaniu uzgodnienia i pozytywne opinie organów i instytucji uprawnionych do dokonywania uzgodnień i opiniowania Planu ogólnego. </w:t>
      </w:r>
      <w:r w:rsidR="00DE2B22">
        <w:rPr>
          <w:rFonts w:ascii="Times New Roman" w:hAnsi="Times New Roman" w:cs="Times New Roman"/>
          <w:sz w:val="24"/>
          <w:szCs w:val="24"/>
        </w:rPr>
        <w:br/>
      </w:r>
      <w:r w:rsidRPr="005D0AAE">
        <w:rPr>
          <w:rFonts w:ascii="Times New Roman" w:hAnsi="Times New Roman" w:cs="Times New Roman"/>
          <w:sz w:val="24"/>
          <w:szCs w:val="24"/>
        </w:rPr>
        <w:t xml:space="preserve">W razie potrzeby wprowadzi zmiany do projektu Planu ogólnego lub prognozy oddziaływania na środowisko lub pozostałych opracowań towarzyszących (w tym danych przestrzennych), wynikające z uwzględnionych uwag zawartych w uzgodnieniach lub opiniach, w sposób ustalony z Zamawiającym. Ponowi uzgodnienia bądź opiniowanie jeżeli </w:t>
      </w:r>
      <w:r w:rsidRPr="005D0AAE">
        <w:rPr>
          <w:rFonts w:ascii="Times New Roman" w:hAnsi="Times New Roman" w:cs="Times New Roman"/>
          <w:sz w:val="24"/>
          <w:szCs w:val="24"/>
        </w:rPr>
        <w:lastRenderedPageBreak/>
        <w:t>będzie tego wymagał zakres zmian. Odmowa uwzględnienia uwag wymaga uzasadnienia pisemnego w tym przygotowanie treści zażaleń /</w:t>
      </w:r>
      <w:proofErr w:type="spellStart"/>
      <w:r w:rsidRPr="005D0AAE">
        <w:rPr>
          <w:rFonts w:ascii="Times New Roman" w:hAnsi="Times New Roman" w:cs="Times New Roman"/>
          <w:sz w:val="24"/>
          <w:szCs w:val="24"/>
        </w:rPr>
        <w:t>odwołań</w:t>
      </w:r>
      <w:proofErr w:type="spellEnd"/>
      <w:r w:rsidRPr="005D0AAE">
        <w:rPr>
          <w:rFonts w:ascii="Times New Roman" w:hAnsi="Times New Roman" w:cs="Times New Roman"/>
          <w:sz w:val="24"/>
          <w:szCs w:val="24"/>
        </w:rPr>
        <w:t xml:space="preserve"> od treści postanowień/</w:t>
      </w:r>
      <w:r w:rsidR="005E0FAC" w:rsidRPr="005D0AAE">
        <w:rPr>
          <w:rFonts w:ascii="Times New Roman" w:hAnsi="Times New Roman" w:cs="Times New Roman"/>
          <w:sz w:val="24"/>
          <w:szCs w:val="24"/>
        </w:rPr>
        <w:t>decyzji</w:t>
      </w:r>
      <w:r w:rsidRPr="005D0AAE">
        <w:rPr>
          <w:rFonts w:ascii="Times New Roman" w:hAnsi="Times New Roman" w:cs="Times New Roman"/>
          <w:sz w:val="24"/>
          <w:szCs w:val="24"/>
        </w:rPr>
        <w:t xml:space="preserve">; </w:t>
      </w:r>
    </w:p>
    <w:p w14:paraId="4709D2C3" w14:textId="3C0E1EB3" w:rsidR="00697DFC" w:rsidRPr="005D0AAE" w:rsidRDefault="00573E55" w:rsidP="00122365">
      <w:pPr>
        <w:pStyle w:val="Akapitzlist"/>
        <w:numPr>
          <w:ilvl w:val="0"/>
          <w:numId w:val="12"/>
        </w:numPr>
        <w:spacing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weźmie udział w spotkaniach wyznaczonych w trakcie trwania uzgodnień i opiniowania projektu Planu ogólnego wyznaczonych przez organy i instytucje uprawnione do dokonywania uzgodnień i</w:t>
      </w:r>
      <w:r w:rsidR="00697DFC" w:rsidRPr="005D0AAE">
        <w:rPr>
          <w:rFonts w:ascii="Times New Roman" w:hAnsi="Times New Roman" w:cs="Times New Roman"/>
          <w:sz w:val="24"/>
          <w:szCs w:val="24"/>
        </w:rPr>
        <w:t> </w:t>
      </w:r>
      <w:r w:rsidRPr="005D0AAE">
        <w:rPr>
          <w:rFonts w:ascii="Times New Roman" w:hAnsi="Times New Roman" w:cs="Times New Roman"/>
          <w:sz w:val="24"/>
          <w:szCs w:val="24"/>
        </w:rPr>
        <w:t>opiniowania na mocy ustawy o planowaniu</w:t>
      </w:r>
      <w:r w:rsidR="00697DFC" w:rsidRPr="005D0AAE">
        <w:rPr>
          <w:rFonts w:ascii="Times New Roman" w:hAnsi="Times New Roman" w:cs="Times New Roman"/>
          <w:sz w:val="24"/>
          <w:szCs w:val="24"/>
        </w:rPr>
        <w:t>, jeżeli będzie taka potrzeba</w:t>
      </w:r>
      <w:r w:rsidRPr="005D0AAE">
        <w:rPr>
          <w:rFonts w:ascii="Times New Roman" w:hAnsi="Times New Roman" w:cs="Times New Roman"/>
          <w:sz w:val="24"/>
          <w:szCs w:val="24"/>
        </w:rPr>
        <w:t xml:space="preserve">; </w:t>
      </w:r>
    </w:p>
    <w:p w14:paraId="44F7E59F" w14:textId="04BC8EAD" w:rsidR="00697DFC" w:rsidRPr="005D0AAE" w:rsidRDefault="00573E55" w:rsidP="00122365">
      <w:pPr>
        <w:pStyle w:val="Akapitzlist"/>
        <w:numPr>
          <w:ilvl w:val="0"/>
          <w:numId w:val="12"/>
        </w:numPr>
        <w:spacing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sporządzi wykaz uzgodnień i opinii instytucji i organów właściwych do uzgadniania i</w:t>
      </w:r>
      <w:r w:rsidR="00697DFC" w:rsidRPr="005D0AAE">
        <w:rPr>
          <w:rFonts w:ascii="Times New Roman" w:hAnsi="Times New Roman" w:cs="Times New Roman"/>
          <w:sz w:val="24"/>
          <w:szCs w:val="24"/>
        </w:rPr>
        <w:t> </w:t>
      </w:r>
      <w:r w:rsidRPr="005D0AAE">
        <w:rPr>
          <w:rFonts w:ascii="Times New Roman" w:hAnsi="Times New Roman" w:cs="Times New Roman"/>
          <w:sz w:val="24"/>
          <w:szCs w:val="24"/>
        </w:rPr>
        <w:t xml:space="preserve">opiniowania projektu zgodnie z wzorem z Rozporządzenia w sprawie planu ogólnego; </w:t>
      </w:r>
    </w:p>
    <w:p w14:paraId="0BF21AB7" w14:textId="2AAD4025" w:rsidR="00831A87" w:rsidRPr="005D0AAE" w:rsidRDefault="00573E55" w:rsidP="00122365">
      <w:pPr>
        <w:pStyle w:val="Akapitzlist"/>
        <w:numPr>
          <w:ilvl w:val="0"/>
          <w:numId w:val="12"/>
        </w:numPr>
        <w:spacing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przygotuje materiały umożliwiające udostępnienie (oraz, jeżeli będzie to możliwe, udostępni) w Rejestrze projekt planu ogólnego wraz z uzasadnieniem, prognozą oddziaływania na środowisko i</w:t>
      </w:r>
      <w:r w:rsidR="00697DFC" w:rsidRPr="005D0AAE">
        <w:rPr>
          <w:rFonts w:ascii="Times New Roman" w:hAnsi="Times New Roman" w:cs="Times New Roman"/>
          <w:sz w:val="24"/>
          <w:szCs w:val="24"/>
        </w:rPr>
        <w:t> </w:t>
      </w:r>
      <w:r w:rsidRPr="005D0AAE">
        <w:rPr>
          <w:rFonts w:ascii="Times New Roman" w:hAnsi="Times New Roman" w:cs="Times New Roman"/>
          <w:sz w:val="24"/>
          <w:szCs w:val="24"/>
        </w:rPr>
        <w:t xml:space="preserve">wykazem wniosków, o którym mowa w ustawie </w:t>
      </w:r>
      <w:r w:rsidR="00DE2B22">
        <w:rPr>
          <w:rFonts w:ascii="Times New Roman" w:hAnsi="Times New Roman" w:cs="Times New Roman"/>
          <w:sz w:val="24"/>
          <w:szCs w:val="24"/>
        </w:rPr>
        <w:br/>
      </w:r>
      <w:r w:rsidRPr="005D0AAE">
        <w:rPr>
          <w:rFonts w:ascii="Times New Roman" w:hAnsi="Times New Roman" w:cs="Times New Roman"/>
          <w:sz w:val="24"/>
          <w:szCs w:val="24"/>
        </w:rPr>
        <w:t xml:space="preserve">o planowaniu. </w:t>
      </w:r>
    </w:p>
    <w:p w14:paraId="61F78345"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3. </w:t>
      </w:r>
      <w:r w:rsidRPr="005D0AAE">
        <w:rPr>
          <w:rFonts w:ascii="Times New Roman" w:hAnsi="Times New Roman" w:cs="Times New Roman"/>
          <w:b/>
          <w:bCs/>
          <w:sz w:val="24"/>
          <w:szCs w:val="24"/>
          <w:u w:val="single"/>
        </w:rPr>
        <w:t>Etap III – Konsultacje społeczne</w:t>
      </w:r>
      <w:r w:rsidRPr="005D0AAE">
        <w:rPr>
          <w:rFonts w:ascii="Times New Roman" w:hAnsi="Times New Roman" w:cs="Times New Roman"/>
          <w:sz w:val="24"/>
          <w:szCs w:val="24"/>
        </w:rPr>
        <w:t xml:space="preserve"> , w ramach którego: </w:t>
      </w:r>
    </w:p>
    <w:p w14:paraId="6F73CF05" w14:textId="53829685" w:rsidR="00831A87" w:rsidRPr="008A0434" w:rsidRDefault="00573E55" w:rsidP="00122365">
      <w:pPr>
        <w:pStyle w:val="Akapitzlist"/>
        <w:numPr>
          <w:ilvl w:val="0"/>
          <w:numId w:val="13"/>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przygotuje projektu Planu ogólnego wraz z uzasadnieniem oraz prognozą oddziaływania na środowisko w wersji papierowej i elektronicznej w sposób umożliwiający ich prezentację </w:t>
      </w:r>
      <w:r w:rsidR="00DE2B22">
        <w:rPr>
          <w:rFonts w:ascii="Times New Roman" w:hAnsi="Times New Roman" w:cs="Times New Roman"/>
          <w:sz w:val="24"/>
          <w:szCs w:val="24"/>
        </w:rPr>
        <w:br/>
      </w:r>
      <w:r w:rsidRPr="008A0434">
        <w:rPr>
          <w:rFonts w:ascii="Times New Roman" w:hAnsi="Times New Roman" w:cs="Times New Roman"/>
          <w:sz w:val="24"/>
          <w:szCs w:val="24"/>
        </w:rPr>
        <w:t xml:space="preserve">i publikację na stronie internetowej miasta (o pojemności do 10 MB), na stronie Biuletynu Informacji Publicznej, w </w:t>
      </w:r>
      <w:proofErr w:type="spellStart"/>
      <w:r w:rsidRPr="008A0434">
        <w:rPr>
          <w:rFonts w:ascii="Times New Roman" w:hAnsi="Times New Roman" w:cs="Times New Roman"/>
          <w:sz w:val="24"/>
          <w:szCs w:val="24"/>
        </w:rPr>
        <w:t>social</w:t>
      </w:r>
      <w:proofErr w:type="spellEnd"/>
      <w:r w:rsidRPr="008A0434">
        <w:rPr>
          <w:rFonts w:ascii="Times New Roman" w:hAnsi="Times New Roman" w:cs="Times New Roman"/>
          <w:sz w:val="24"/>
          <w:szCs w:val="24"/>
        </w:rPr>
        <w:t xml:space="preserve"> mediach itp. </w:t>
      </w:r>
    </w:p>
    <w:p w14:paraId="48D9F4AB" w14:textId="77777777" w:rsidR="00831A87" w:rsidRPr="008A0434" w:rsidRDefault="00573E55" w:rsidP="00122365">
      <w:pPr>
        <w:pStyle w:val="Akapitzlist"/>
        <w:numPr>
          <w:ilvl w:val="0"/>
          <w:numId w:val="13"/>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poprowadzi konsultacje społeczne zgodnie z ustawą o planowaniu, w tym: </w:t>
      </w:r>
    </w:p>
    <w:p w14:paraId="6C8C15B7" w14:textId="6576A5D9" w:rsidR="00831A87" w:rsidRPr="005D0AAE" w:rsidRDefault="00573E55" w:rsidP="008A0434">
      <w:pPr>
        <w:numPr>
          <w:ilvl w:val="0"/>
          <w:numId w:val="2"/>
        </w:numPr>
        <w:spacing w:line="276" w:lineRule="auto"/>
        <w:ind w:hanging="115"/>
        <w:rPr>
          <w:rFonts w:ascii="Times New Roman" w:hAnsi="Times New Roman" w:cs="Times New Roman"/>
          <w:sz w:val="24"/>
          <w:szCs w:val="24"/>
        </w:rPr>
      </w:pPr>
      <w:r w:rsidRPr="005D0AAE">
        <w:rPr>
          <w:rFonts w:ascii="Times New Roman" w:hAnsi="Times New Roman" w:cs="Times New Roman"/>
          <w:sz w:val="24"/>
          <w:szCs w:val="24"/>
        </w:rPr>
        <w:t>w uzgodnieniu z Zamawiającym przygotuje wszelkie niezbędne materiały takie jak projekt ogłoszenia, o którym mowa w ustawie o planowaniu, plakaty, prezentacje mul</w:t>
      </w:r>
      <w:r w:rsidR="00697DFC" w:rsidRPr="005D0AAE">
        <w:rPr>
          <w:rFonts w:ascii="Times New Roman" w:hAnsi="Times New Roman" w:cs="Times New Roman"/>
          <w:sz w:val="24"/>
          <w:szCs w:val="24"/>
        </w:rPr>
        <w:t>ti</w:t>
      </w:r>
      <w:r w:rsidRPr="005D0AAE">
        <w:rPr>
          <w:rFonts w:ascii="Times New Roman" w:hAnsi="Times New Roman" w:cs="Times New Roman"/>
          <w:sz w:val="24"/>
          <w:szCs w:val="24"/>
        </w:rPr>
        <w:t>medialne, ulotki edukacyjno</w:t>
      </w:r>
      <w:r w:rsidR="00697DFC" w:rsidRPr="005D0AAE">
        <w:rPr>
          <w:rFonts w:ascii="Times New Roman" w:hAnsi="Times New Roman" w:cs="Times New Roman"/>
          <w:sz w:val="24"/>
          <w:szCs w:val="24"/>
        </w:rPr>
        <w:t>-</w:t>
      </w:r>
      <w:r w:rsidRPr="005D0AAE">
        <w:rPr>
          <w:rFonts w:ascii="Times New Roman" w:hAnsi="Times New Roman" w:cs="Times New Roman"/>
          <w:sz w:val="24"/>
          <w:szCs w:val="24"/>
        </w:rPr>
        <w:t xml:space="preserve">informacyjne, ankiety lub </w:t>
      </w:r>
      <w:proofErr w:type="spellStart"/>
      <w:r w:rsidRPr="005D0AAE">
        <w:rPr>
          <w:rFonts w:ascii="Times New Roman" w:hAnsi="Times New Roman" w:cs="Times New Roman"/>
          <w:sz w:val="24"/>
          <w:szCs w:val="24"/>
        </w:rPr>
        <w:t>geoankiety</w:t>
      </w:r>
      <w:proofErr w:type="spellEnd"/>
      <w:r w:rsidRPr="005D0AAE">
        <w:rPr>
          <w:rFonts w:ascii="Times New Roman" w:hAnsi="Times New Roman" w:cs="Times New Roman"/>
          <w:sz w:val="24"/>
          <w:szCs w:val="24"/>
        </w:rPr>
        <w:t xml:space="preserve"> itp. </w:t>
      </w:r>
    </w:p>
    <w:p w14:paraId="552A0644" w14:textId="77777777" w:rsidR="00831A87" w:rsidRPr="005D0AAE" w:rsidRDefault="00573E55" w:rsidP="008A0434">
      <w:pPr>
        <w:numPr>
          <w:ilvl w:val="0"/>
          <w:numId w:val="2"/>
        </w:numPr>
        <w:spacing w:line="276" w:lineRule="auto"/>
        <w:ind w:hanging="115"/>
        <w:rPr>
          <w:rFonts w:ascii="Times New Roman" w:hAnsi="Times New Roman" w:cs="Times New Roman"/>
          <w:sz w:val="24"/>
          <w:szCs w:val="24"/>
        </w:rPr>
      </w:pPr>
      <w:r w:rsidRPr="005D0AAE">
        <w:rPr>
          <w:rFonts w:ascii="Times New Roman" w:hAnsi="Times New Roman" w:cs="Times New Roman"/>
          <w:sz w:val="24"/>
          <w:szCs w:val="24"/>
        </w:rPr>
        <w:t xml:space="preserve">weźmie udział we wszystkich spotkaniach konsultacyjnych ustalonych z Zamawiającym niezbędnych do wypełnienia zapisów ustawy o planowaniu, </w:t>
      </w:r>
    </w:p>
    <w:p w14:paraId="483F310D" w14:textId="77777777" w:rsidR="00831A87" w:rsidRPr="005D0AAE" w:rsidRDefault="00573E55" w:rsidP="008A0434">
      <w:pPr>
        <w:numPr>
          <w:ilvl w:val="0"/>
          <w:numId w:val="2"/>
        </w:numPr>
        <w:spacing w:line="276" w:lineRule="auto"/>
        <w:ind w:hanging="115"/>
        <w:rPr>
          <w:rFonts w:ascii="Times New Roman" w:hAnsi="Times New Roman" w:cs="Times New Roman"/>
          <w:sz w:val="24"/>
          <w:szCs w:val="24"/>
        </w:rPr>
      </w:pPr>
      <w:r w:rsidRPr="005D0AAE">
        <w:rPr>
          <w:rFonts w:ascii="Times New Roman" w:hAnsi="Times New Roman" w:cs="Times New Roman"/>
          <w:sz w:val="24"/>
          <w:szCs w:val="24"/>
        </w:rPr>
        <w:t xml:space="preserve">odbędzie dyżur projektanta zgodnie z ustawą o planowaniu, </w:t>
      </w:r>
    </w:p>
    <w:p w14:paraId="3B498B1A" w14:textId="176DFE8B" w:rsidR="00831A87" w:rsidRPr="005D0AAE" w:rsidRDefault="00573E55" w:rsidP="008A0434">
      <w:pPr>
        <w:numPr>
          <w:ilvl w:val="0"/>
          <w:numId w:val="2"/>
        </w:numPr>
        <w:spacing w:line="276" w:lineRule="auto"/>
        <w:ind w:hanging="115"/>
        <w:rPr>
          <w:rFonts w:ascii="Times New Roman" w:hAnsi="Times New Roman" w:cs="Times New Roman"/>
          <w:sz w:val="24"/>
          <w:szCs w:val="24"/>
        </w:rPr>
      </w:pPr>
      <w:r w:rsidRPr="005D0AAE">
        <w:rPr>
          <w:rFonts w:ascii="Times New Roman" w:hAnsi="Times New Roman" w:cs="Times New Roman"/>
          <w:sz w:val="24"/>
          <w:szCs w:val="24"/>
        </w:rPr>
        <w:t xml:space="preserve">zobowiązany jest do udzielania wszelkich wyjaśnień pisemnych bądź ustnych osobom zainteresowanym kształtem projektu Planu ogólnego </w:t>
      </w:r>
      <w:r w:rsidR="00697DFC" w:rsidRPr="005D0AAE">
        <w:rPr>
          <w:rFonts w:ascii="Times New Roman" w:hAnsi="Times New Roman" w:cs="Times New Roman"/>
          <w:sz w:val="24"/>
          <w:szCs w:val="24"/>
        </w:rPr>
        <w:t>Miasta Sejny</w:t>
      </w:r>
      <w:r w:rsidRPr="005D0AAE">
        <w:rPr>
          <w:rFonts w:ascii="Times New Roman" w:hAnsi="Times New Roman" w:cs="Times New Roman"/>
          <w:sz w:val="24"/>
          <w:szCs w:val="24"/>
        </w:rPr>
        <w:t xml:space="preserve">. </w:t>
      </w:r>
    </w:p>
    <w:p w14:paraId="0F6A33F3"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Do decyzji Zamawiającego należy wybór formy konsultacji; </w:t>
      </w:r>
    </w:p>
    <w:p w14:paraId="78579A09" w14:textId="27902AC1" w:rsidR="00831A87" w:rsidRPr="008A0434" w:rsidRDefault="00573E55" w:rsidP="00122365">
      <w:pPr>
        <w:pStyle w:val="Akapitzlist"/>
        <w:numPr>
          <w:ilvl w:val="0"/>
          <w:numId w:val="13"/>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sporządzi protokoły z czynności przeprowadzonych w ramach konsultacji społecznych; </w:t>
      </w:r>
    </w:p>
    <w:p w14:paraId="53BD4447" w14:textId="0BE23FEB" w:rsidR="00831A87" w:rsidRPr="008A0434" w:rsidRDefault="00573E55" w:rsidP="00122365">
      <w:pPr>
        <w:pStyle w:val="Akapitzlist"/>
        <w:numPr>
          <w:ilvl w:val="0"/>
          <w:numId w:val="13"/>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sporządzi wykaz uwag do projektu Planu ogólnego </w:t>
      </w:r>
      <w:r w:rsidR="00697DFC" w:rsidRPr="008A0434">
        <w:rPr>
          <w:rFonts w:ascii="Times New Roman" w:hAnsi="Times New Roman" w:cs="Times New Roman"/>
          <w:sz w:val="24"/>
          <w:szCs w:val="24"/>
        </w:rPr>
        <w:t xml:space="preserve">Miasta Sejny </w:t>
      </w:r>
      <w:r w:rsidRPr="008A0434">
        <w:rPr>
          <w:rFonts w:ascii="Times New Roman" w:hAnsi="Times New Roman" w:cs="Times New Roman"/>
          <w:sz w:val="24"/>
          <w:szCs w:val="24"/>
        </w:rPr>
        <w:t xml:space="preserve">wraz z prognozą oddziaływania na środowisko z propozycją ich rozpatrzenia i uzasadnieniem; </w:t>
      </w:r>
    </w:p>
    <w:p w14:paraId="1EF13F1F" w14:textId="77777777" w:rsidR="00831A87" w:rsidRPr="008A0434" w:rsidRDefault="00573E55" w:rsidP="00122365">
      <w:pPr>
        <w:pStyle w:val="Akapitzlist"/>
        <w:numPr>
          <w:ilvl w:val="0"/>
          <w:numId w:val="13"/>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wprowadzi zmiany do projektu Planu ogólnego lub prognozy oddziaływania na środowisko oraz przygotuje materiały do ponowienia czynności w niezbędnym zakresie, o których mowa w ustawie o planowaniu; </w:t>
      </w:r>
    </w:p>
    <w:p w14:paraId="280F4E3F" w14:textId="764411D4" w:rsidR="00831A87" w:rsidRPr="008A0434" w:rsidRDefault="00573E55" w:rsidP="00122365">
      <w:pPr>
        <w:pStyle w:val="Akapitzlist"/>
        <w:numPr>
          <w:ilvl w:val="0"/>
          <w:numId w:val="13"/>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przygotuje materiały umożliwiające udostępnienie (oraz, jeżeli będzie to możliwe, udostępni) w</w:t>
      </w:r>
      <w:r w:rsidR="00697DFC" w:rsidRPr="008A0434">
        <w:rPr>
          <w:rFonts w:ascii="Times New Roman" w:hAnsi="Times New Roman" w:cs="Times New Roman"/>
          <w:sz w:val="24"/>
          <w:szCs w:val="24"/>
        </w:rPr>
        <w:t> </w:t>
      </w:r>
      <w:r w:rsidRPr="008A0434">
        <w:rPr>
          <w:rFonts w:ascii="Times New Roman" w:hAnsi="Times New Roman" w:cs="Times New Roman"/>
          <w:sz w:val="24"/>
          <w:szCs w:val="24"/>
        </w:rPr>
        <w:t xml:space="preserve">Rejestrze projektu planu ogólnego wraz z uzasadnieniem, prognozą oddziaływania na środowisko i raportem; </w:t>
      </w:r>
    </w:p>
    <w:p w14:paraId="6E399363" w14:textId="77777777" w:rsidR="00831A87" w:rsidRPr="008A0434" w:rsidRDefault="00573E55" w:rsidP="00122365">
      <w:pPr>
        <w:pStyle w:val="Akapitzlist"/>
        <w:numPr>
          <w:ilvl w:val="0"/>
          <w:numId w:val="13"/>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zgodnie ustawą o planowaniu opracuje raport podsumowujący przebieg konsultacji społecznych. </w:t>
      </w:r>
    </w:p>
    <w:p w14:paraId="31D82843"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lastRenderedPageBreak/>
        <w:t xml:space="preserve">4. </w:t>
      </w:r>
      <w:r w:rsidRPr="005D0AAE">
        <w:rPr>
          <w:rFonts w:ascii="Times New Roman" w:hAnsi="Times New Roman" w:cs="Times New Roman"/>
          <w:b/>
          <w:bCs/>
          <w:sz w:val="24"/>
          <w:szCs w:val="24"/>
          <w:u w:val="single"/>
        </w:rPr>
        <w:t>Etap IV - Przygotowanie projektu Planu ogólnego do uchwalenia oraz przyjęcie uchwały</w:t>
      </w:r>
      <w:r w:rsidRPr="005D0AAE">
        <w:rPr>
          <w:rFonts w:ascii="Times New Roman" w:hAnsi="Times New Roman" w:cs="Times New Roman"/>
          <w:b/>
          <w:bCs/>
          <w:sz w:val="24"/>
          <w:szCs w:val="24"/>
        </w:rPr>
        <w:t>,</w:t>
      </w:r>
      <w:r w:rsidRPr="005D0AAE">
        <w:rPr>
          <w:rFonts w:ascii="Times New Roman" w:hAnsi="Times New Roman" w:cs="Times New Roman"/>
          <w:sz w:val="24"/>
          <w:szCs w:val="24"/>
        </w:rPr>
        <w:t xml:space="preserve"> w ramach którego : </w:t>
      </w:r>
    </w:p>
    <w:p w14:paraId="4C8D7060" w14:textId="6CF86582" w:rsidR="00831A87" w:rsidRPr="008A0434" w:rsidRDefault="00573E55" w:rsidP="00122365">
      <w:pPr>
        <w:pStyle w:val="Akapitzlist"/>
        <w:numPr>
          <w:ilvl w:val="0"/>
          <w:numId w:val="14"/>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przygotuje projekt uchwały w sprawie uchwalenia Planu ogólnego </w:t>
      </w:r>
      <w:r w:rsidR="00697DFC" w:rsidRPr="008A0434">
        <w:rPr>
          <w:rFonts w:ascii="Times New Roman" w:hAnsi="Times New Roman" w:cs="Times New Roman"/>
          <w:sz w:val="24"/>
          <w:szCs w:val="24"/>
        </w:rPr>
        <w:t xml:space="preserve">Miasta Sejny </w:t>
      </w:r>
      <w:r w:rsidRPr="008A0434">
        <w:rPr>
          <w:rFonts w:ascii="Times New Roman" w:hAnsi="Times New Roman" w:cs="Times New Roman"/>
          <w:sz w:val="24"/>
          <w:szCs w:val="24"/>
        </w:rPr>
        <w:t>wraz z</w:t>
      </w:r>
      <w:r w:rsidR="00697DFC" w:rsidRPr="008A0434">
        <w:rPr>
          <w:rFonts w:ascii="Times New Roman" w:hAnsi="Times New Roman" w:cs="Times New Roman"/>
          <w:sz w:val="24"/>
          <w:szCs w:val="24"/>
        </w:rPr>
        <w:t> </w:t>
      </w:r>
      <w:r w:rsidRPr="008A0434">
        <w:rPr>
          <w:rFonts w:ascii="Times New Roman" w:hAnsi="Times New Roman" w:cs="Times New Roman"/>
          <w:sz w:val="24"/>
          <w:szCs w:val="24"/>
        </w:rPr>
        <w:t xml:space="preserve">prognozą oddziaływania na środowisko, uzasadnieniem oraz wszystkimi wymaganymi przepisami załącznikami (w tym danymi przestrzennymi) celem podjęcia uchwały przez Radę Miasta </w:t>
      </w:r>
      <w:r w:rsidR="00697DFC" w:rsidRPr="008A0434">
        <w:rPr>
          <w:rFonts w:ascii="Times New Roman" w:hAnsi="Times New Roman" w:cs="Times New Roman"/>
          <w:sz w:val="24"/>
          <w:szCs w:val="24"/>
        </w:rPr>
        <w:t>Sejny</w:t>
      </w:r>
      <w:r w:rsidRPr="008A0434">
        <w:rPr>
          <w:rFonts w:ascii="Times New Roman" w:hAnsi="Times New Roman" w:cs="Times New Roman"/>
          <w:sz w:val="24"/>
          <w:szCs w:val="24"/>
        </w:rPr>
        <w:t xml:space="preserve"> – w</w:t>
      </w:r>
      <w:r w:rsidR="00697DFC" w:rsidRPr="008A0434">
        <w:rPr>
          <w:rFonts w:ascii="Times New Roman" w:hAnsi="Times New Roman" w:cs="Times New Roman"/>
          <w:sz w:val="24"/>
          <w:szCs w:val="24"/>
        </w:rPr>
        <w:t> </w:t>
      </w:r>
      <w:r w:rsidRPr="008A0434">
        <w:rPr>
          <w:rFonts w:ascii="Times New Roman" w:hAnsi="Times New Roman" w:cs="Times New Roman"/>
          <w:sz w:val="24"/>
          <w:szCs w:val="24"/>
        </w:rPr>
        <w:t xml:space="preserve">formie elektronicznej (edytowalnej oraz nieedytowalnej) oraz papierowej; </w:t>
      </w:r>
    </w:p>
    <w:p w14:paraId="691CEB23" w14:textId="59194E43" w:rsidR="00831A87" w:rsidRPr="008A0434" w:rsidRDefault="00573E55" w:rsidP="00122365">
      <w:pPr>
        <w:pStyle w:val="Akapitzlist"/>
        <w:numPr>
          <w:ilvl w:val="0"/>
          <w:numId w:val="14"/>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zaprezentuje projekt uchwały w sprawie uchwalenia Planu ogólnego </w:t>
      </w:r>
      <w:r w:rsidR="00697DFC" w:rsidRPr="008A0434">
        <w:rPr>
          <w:rFonts w:ascii="Times New Roman" w:hAnsi="Times New Roman" w:cs="Times New Roman"/>
          <w:sz w:val="24"/>
          <w:szCs w:val="24"/>
        </w:rPr>
        <w:t xml:space="preserve">Miasta Sejny </w:t>
      </w:r>
      <w:r w:rsidRPr="008A0434">
        <w:rPr>
          <w:rFonts w:ascii="Times New Roman" w:hAnsi="Times New Roman" w:cs="Times New Roman"/>
          <w:sz w:val="24"/>
          <w:szCs w:val="24"/>
        </w:rPr>
        <w:t>wraz z</w:t>
      </w:r>
      <w:r w:rsidR="00697DFC" w:rsidRPr="008A0434">
        <w:rPr>
          <w:rFonts w:ascii="Times New Roman" w:hAnsi="Times New Roman" w:cs="Times New Roman"/>
          <w:sz w:val="24"/>
          <w:szCs w:val="24"/>
        </w:rPr>
        <w:t> </w:t>
      </w:r>
      <w:r w:rsidRPr="008A0434">
        <w:rPr>
          <w:rFonts w:ascii="Times New Roman" w:hAnsi="Times New Roman" w:cs="Times New Roman"/>
          <w:sz w:val="24"/>
          <w:szCs w:val="24"/>
        </w:rPr>
        <w:t>prognozą oddziaływania na środowisko oraz uzasadnieniem na właściwej do opiniowania spraw planowania przestrzennego Komisji Rady Miasta</w:t>
      </w:r>
      <w:r w:rsidR="00697DFC" w:rsidRPr="008A0434">
        <w:rPr>
          <w:rFonts w:ascii="Times New Roman" w:hAnsi="Times New Roman" w:cs="Times New Roman"/>
          <w:sz w:val="24"/>
          <w:szCs w:val="24"/>
        </w:rPr>
        <w:t xml:space="preserve"> Sejny</w:t>
      </w:r>
      <w:r w:rsidRPr="008A0434">
        <w:rPr>
          <w:rFonts w:ascii="Times New Roman" w:hAnsi="Times New Roman" w:cs="Times New Roman"/>
          <w:sz w:val="24"/>
          <w:szCs w:val="24"/>
        </w:rPr>
        <w:t>, a następnie na sesji Rady Miasta</w:t>
      </w:r>
      <w:r w:rsidR="00697DFC" w:rsidRPr="008A0434">
        <w:rPr>
          <w:rFonts w:ascii="Times New Roman" w:hAnsi="Times New Roman" w:cs="Times New Roman"/>
          <w:sz w:val="24"/>
          <w:szCs w:val="24"/>
        </w:rPr>
        <w:t xml:space="preserve"> Sejny</w:t>
      </w:r>
      <w:r w:rsidRPr="008A0434">
        <w:rPr>
          <w:rFonts w:ascii="Times New Roman" w:hAnsi="Times New Roman" w:cs="Times New Roman"/>
          <w:sz w:val="24"/>
          <w:szCs w:val="24"/>
        </w:rPr>
        <w:t xml:space="preserve">; </w:t>
      </w:r>
    </w:p>
    <w:p w14:paraId="15759CDF" w14:textId="53D5464E" w:rsidR="00831A87" w:rsidRPr="008A0434" w:rsidRDefault="00573E55" w:rsidP="00122365">
      <w:pPr>
        <w:pStyle w:val="Akapitzlist"/>
        <w:numPr>
          <w:ilvl w:val="0"/>
          <w:numId w:val="14"/>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w przypadku wprowadzenia zmian do projektu uchwały w sprawie uchwalenia Planu ogólnego </w:t>
      </w:r>
      <w:r w:rsidR="00697DFC" w:rsidRPr="008A0434">
        <w:rPr>
          <w:rFonts w:ascii="Times New Roman" w:hAnsi="Times New Roman" w:cs="Times New Roman"/>
          <w:sz w:val="24"/>
          <w:szCs w:val="24"/>
        </w:rPr>
        <w:t xml:space="preserve">Miasta Sejny </w:t>
      </w:r>
      <w:r w:rsidRPr="008A0434">
        <w:rPr>
          <w:rFonts w:ascii="Times New Roman" w:hAnsi="Times New Roman" w:cs="Times New Roman"/>
          <w:sz w:val="24"/>
          <w:szCs w:val="24"/>
        </w:rPr>
        <w:t xml:space="preserve">przez Radę Miasta przygotuje materiały do ponowienia </w:t>
      </w:r>
      <w:r w:rsidR="00DE2B22">
        <w:rPr>
          <w:rFonts w:ascii="Times New Roman" w:hAnsi="Times New Roman" w:cs="Times New Roman"/>
          <w:sz w:val="24"/>
          <w:szCs w:val="24"/>
        </w:rPr>
        <w:br/>
      </w:r>
      <w:r w:rsidRPr="008A0434">
        <w:rPr>
          <w:rFonts w:ascii="Times New Roman" w:hAnsi="Times New Roman" w:cs="Times New Roman"/>
          <w:sz w:val="24"/>
          <w:szCs w:val="24"/>
        </w:rPr>
        <w:t xml:space="preserve">w niezbędnym zakresie czynności, o których mowa w ustawie o planowaniu i niniejszej umowie; </w:t>
      </w:r>
    </w:p>
    <w:p w14:paraId="5C0FD3DA"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5. </w:t>
      </w:r>
      <w:r w:rsidRPr="005D0AAE">
        <w:rPr>
          <w:rFonts w:ascii="Times New Roman" w:hAnsi="Times New Roman" w:cs="Times New Roman"/>
          <w:b/>
          <w:bCs/>
          <w:sz w:val="24"/>
          <w:szCs w:val="24"/>
          <w:u w:val="single"/>
        </w:rPr>
        <w:t>Etap V – Wdrożenie Planu ogólnego</w:t>
      </w:r>
      <w:r w:rsidRPr="005D0AAE">
        <w:rPr>
          <w:rFonts w:ascii="Times New Roman" w:hAnsi="Times New Roman" w:cs="Times New Roman"/>
          <w:sz w:val="24"/>
          <w:szCs w:val="24"/>
        </w:rPr>
        <w:t xml:space="preserve">, w ramach którego: </w:t>
      </w:r>
    </w:p>
    <w:p w14:paraId="663F3EEA" w14:textId="4FF095F7" w:rsidR="00831A87" w:rsidRPr="008A0434" w:rsidRDefault="00573E55" w:rsidP="00122365">
      <w:pPr>
        <w:pStyle w:val="Akapitzlist"/>
        <w:numPr>
          <w:ilvl w:val="0"/>
          <w:numId w:val="15"/>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skompletuje, uporządkuje i oprawi dokumentację prac planistycznych wraz z przyjętą uchwałą w</w:t>
      </w:r>
      <w:r w:rsidR="00697DFC" w:rsidRPr="008A0434">
        <w:rPr>
          <w:rFonts w:ascii="Times New Roman" w:hAnsi="Times New Roman" w:cs="Times New Roman"/>
          <w:sz w:val="24"/>
          <w:szCs w:val="24"/>
        </w:rPr>
        <w:t> </w:t>
      </w:r>
      <w:r w:rsidRPr="008A0434">
        <w:rPr>
          <w:rFonts w:ascii="Times New Roman" w:hAnsi="Times New Roman" w:cs="Times New Roman"/>
          <w:sz w:val="24"/>
          <w:szCs w:val="24"/>
        </w:rPr>
        <w:t xml:space="preserve">sprawie przyjęcia Planu ogólnego z wszystkimi wymaganymi przepisami załącznikami (w dwóch egzemplarzach - oryginały i kopia oraz w wersji elektronicznej) </w:t>
      </w:r>
      <w:r w:rsidR="00494BB9" w:rsidRPr="008A0434">
        <w:rPr>
          <w:rFonts w:ascii="Times New Roman" w:hAnsi="Times New Roman" w:cs="Times New Roman"/>
          <w:sz w:val="24"/>
          <w:szCs w:val="24"/>
        </w:rPr>
        <w:br/>
      </w:r>
      <w:r w:rsidRPr="008A0434">
        <w:rPr>
          <w:rFonts w:ascii="Times New Roman" w:hAnsi="Times New Roman" w:cs="Times New Roman"/>
          <w:sz w:val="24"/>
          <w:szCs w:val="24"/>
        </w:rPr>
        <w:t>w terminie do 3 dni roboczych po jej podjęciu w celu jej przekazania Wojewodzie do oceny ich zgodności z przepisami prawa oraz publikacji w Dzienniku Urzędowym Województwa</w:t>
      </w:r>
      <w:r w:rsidR="00697DFC" w:rsidRPr="008A0434">
        <w:rPr>
          <w:rFonts w:ascii="Times New Roman" w:hAnsi="Times New Roman" w:cs="Times New Roman"/>
          <w:sz w:val="24"/>
          <w:szCs w:val="24"/>
        </w:rPr>
        <w:t xml:space="preserve"> Podlaskiego</w:t>
      </w:r>
      <w:r w:rsidRPr="008A0434">
        <w:rPr>
          <w:rFonts w:ascii="Times New Roman" w:hAnsi="Times New Roman" w:cs="Times New Roman"/>
          <w:sz w:val="24"/>
          <w:szCs w:val="24"/>
        </w:rPr>
        <w:t xml:space="preserve">; </w:t>
      </w:r>
    </w:p>
    <w:p w14:paraId="235D865A" w14:textId="5BB600E4" w:rsidR="00831A87" w:rsidRPr="008A0434" w:rsidRDefault="00573E55" w:rsidP="00122365">
      <w:pPr>
        <w:pStyle w:val="Akapitzlist"/>
        <w:numPr>
          <w:ilvl w:val="0"/>
          <w:numId w:val="15"/>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przygotuje podsumowania i uzasadnienia, w ramach przeprowadzenia strategicznej oceny oddziaływania na środowisko, o których mowa w ustawie o udostępnianiu informacji </w:t>
      </w:r>
      <w:r w:rsidR="00494BB9" w:rsidRPr="008A0434">
        <w:rPr>
          <w:rFonts w:ascii="Times New Roman" w:hAnsi="Times New Roman" w:cs="Times New Roman"/>
          <w:sz w:val="24"/>
          <w:szCs w:val="24"/>
        </w:rPr>
        <w:br/>
      </w:r>
      <w:r w:rsidRPr="008A0434">
        <w:rPr>
          <w:rFonts w:ascii="Times New Roman" w:hAnsi="Times New Roman" w:cs="Times New Roman"/>
          <w:sz w:val="24"/>
          <w:szCs w:val="24"/>
        </w:rPr>
        <w:t xml:space="preserve">o środowisku; </w:t>
      </w:r>
    </w:p>
    <w:p w14:paraId="55F80163" w14:textId="77777777" w:rsidR="00831A87" w:rsidRPr="008A0434" w:rsidRDefault="00573E55" w:rsidP="00122365">
      <w:pPr>
        <w:pStyle w:val="Akapitzlist"/>
        <w:numPr>
          <w:ilvl w:val="0"/>
          <w:numId w:val="15"/>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przekaże Plan ogólny w formach wskazanych w § 4 pkt. 1 - 3; </w:t>
      </w:r>
    </w:p>
    <w:p w14:paraId="265A12E0" w14:textId="704D14B3" w:rsidR="00831A87" w:rsidRPr="008A0434" w:rsidRDefault="00573E55" w:rsidP="00122365">
      <w:pPr>
        <w:pStyle w:val="Akapitzlist"/>
        <w:numPr>
          <w:ilvl w:val="0"/>
          <w:numId w:val="15"/>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będzie współpracować z Zamawiającym w przypadku konieczności wyjaśnienia/ ustosunkowania się do zgłoszonych zastrzeżeń o których mowa w § 3 ust. 2., ewentualnie uzupełnienia lub usunięcia uchybień w przedmiocie zamówienia. </w:t>
      </w:r>
    </w:p>
    <w:p w14:paraId="6892E208" w14:textId="58200A1E" w:rsidR="00831A87" w:rsidRPr="008A0434" w:rsidRDefault="00573E55" w:rsidP="00122365">
      <w:pPr>
        <w:pStyle w:val="Akapitzlist"/>
        <w:numPr>
          <w:ilvl w:val="0"/>
          <w:numId w:val="15"/>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w sytuacji wydania Rozstrzygnięcia Nadzorczego Wojewody, ustosunkuje się do treści zarzutów oraz doprowadzi Uchwałę w sprawie uchwalenia Planu ogólnego wraz </w:t>
      </w:r>
      <w:r w:rsidR="00494BB9" w:rsidRPr="008A0434">
        <w:rPr>
          <w:rFonts w:ascii="Times New Roman" w:hAnsi="Times New Roman" w:cs="Times New Roman"/>
          <w:sz w:val="24"/>
          <w:szCs w:val="24"/>
        </w:rPr>
        <w:br/>
      </w:r>
      <w:r w:rsidRPr="008A0434">
        <w:rPr>
          <w:rFonts w:ascii="Times New Roman" w:hAnsi="Times New Roman" w:cs="Times New Roman"/>
          <w:sz w:val="24"/>
          <w:szCs w:val="24"/>
        </w:rPr>
        <w:t xml:space="preserve">z załącznikami do zgodności z przepisami prawa (w razie konieczności nieodpłatnie ponowi wymagane przepisami czynności lub etapy sporządzania przedmiotu zamówienia), </w:t>
      </w:r>
    </w:p>
    <w:p w14:paraId="65F631C2" w14:textId="2C9ED8BD" w:rsidR="00831A87" w:rsidRPr="008A0434" w:rsidRDefault="00573E55" w:rsidP="00122365">
      <w:pPr>
        <w:pStyle w:val="Akapitzlist"/>
        <w:numPr>
          <w:ilvl w:val="0"/>
          <w:numId w:val="15"/>
        </w:numPr>
        <w:spacing w:line="276" w:lineRule="auto"/>
        <w:ind w:left="284" w:hanging="284"/>
        <w:rPr>
          <w:rFonts w:ascii="Times New Roman" w:hAnsi="Times New Roman" w:cs="Times New Roman"/>
          <w:sz w:val="24"/>
          <w:szCs w:val="24"/>
        </w:rPr>
      </w:pPr>
      <w:r w:rsidRPr="008A0434">
        <w:rPr>
          <w:rFonts w:ascii="Times New Roman" w:hAnsi="Times New Roman" w:cs="Times New Roman"/>
          <w:sz w:val="24"/>
          <w:szCs w:val="24"/>
        </w:rPr>
        <w:t xml:space="preserve">w przypadku wniesienia skargi do Wojewódzkiego Sądu Administracyjnego lub Naczelnego Sądu Administracyjnego na Plan ogólny </w:t>
      </w:r>
      <w:r w:rsidR="003B4162" w:rsidRPr="008A0434">
        <w:rPr>
          <w:rFonts w:ascii="Times New Roman" w:hAnsi="Times New Roman" w:cs="Times New Roman"/>
          <w:sz w:val="24"/>
          <w:szCs w:val="24"/>
        </w:rPr>
        <w:t xml:space="preserve">Miasta Sejny </w:t>
      </w:r>
      <w:r w:rsidRPr="008A0434">
        <w:rPr>
          <w:rFonts w:ascii="Times New Roman" w:hAnsi="Times New Roman" w:cs="Times New Roman"/>
          <w:sz w:val="24"/>
          <w:szCs w:val="24"/>
        </w:rPr>
        <w:t xml:space="preserve">ustosunkuje się na piśmie do treści skarg.  </w:t>
      </w:r>
    </w:p>
    <w:p w14:paraId="30DFCC0D" w14:textId="6030FABC" w:rsidR="00831A87" w:rsidRPr="005D0AAE" w:rsidRDefault="00573E55" w:rsidP="00494BB9">
      <w:pPr>
        <w:spacing w:after="158" w:line="276" w:lineRule="auto"/>
        <w:ind w:left="10" w:right="6"/>
        <w:jc w:val="center"/>
        <w:rPr>
          <w:rFonts w:ascii="Times New Roman" w:hAnsi="Times New Roman" w:cs="Times New Roman"/>
          <w:sz w:val="24"/>
          <w:szCs w:val="24"/>
        </w:rPr>
      </w:pPr>
      <w:r w:rsidRPr="005D0AAE">
        <w:rPr>
          <w:rFonts w:ascii="Times New Roman" w:hAnsi="Times New Roman" w:cs="Times New Roman"/>
          <w:sz w:val="24"/>
          <w:szCs w:val="24"/>
        </w:rPr>
        <w:t>§ 3</w:t>
      </w:r>
    </w:p>
    <w:p w14:paraId="14A3C9C5" w14:textId="59C037F1" w:rsidR="00831A87" w:rsidRPr="00DE2B22" w:rsidRDefault="00573E55" w:rsidP="00122365">
      <w:pPr>
        <w:pStyle w:val="Akapitzlist"/>
        <w:numPr>
          <w:ilvl w:val="0"/>
          <w:numId w:val="37"/>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Termin wykonania przedmiotu zamówienia: do dnia 3</w:t>
      </w:r>
      <w:r w:rsidR="005E0FAC" w:rsidRPr="00DE2B22">
        <w:rPr>
          <w:rFonts w:ascii="Times New Roman" w:hAnsi="Times New Roman" w:cs="Times New Roman"/>
          <w:sz w:val="24"/>
          <w:szCs w:val="24"/>
        </w:rPr>
        <w:t>0</w:t>
      </w:r>
      <w:r w:rsidRPr="00DE2B22">
        <w:rPr>
          <w:rFonts w:ascii="Times New Roman" w:hAnsi="Times New Roman" w:cs="Times New Roman"/>
          <w:sz w:val="24"/>
          <w:szCs w:val="24"/>
        </w:rPr>
        <w:t xml:space="preserve"> grudnia 2025 roku. </w:t>
      </w:r>
    </w:p>
    <w:p w14:paraId="6A804323" w14:textId="2D96D274" w:rsidR="00831A87" w:rsidRPr="00DE2B22" w:rsidRDefault="00573E55" w:rsidP="00122365">
      <w:pPr>
        <w:pStyle w:val="Akapitzlist"/>
        <w:numPr>
          <w:ilvl w:val="0"/>
          <w:numId w:val="37"/>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Za termin końcowy wykonania przedmiotu zamówienia przyjmuje się datę wejścia w życie uchwały opublikowanej w Dzienniku Urzędowym Województwa </w:t>
      </w:r>
      <w:r w:rsidR="003B4162" w:rsidRPr="00DE2B22">
        <w:rPr>
          <w:rFonts w:ascii="Times New Roman" w:hAnsi="Times New Roman" w:cs="Times New Roman"/>
          <w:sz w:val="24"/>
          <w:szCs w:val="24"/>
        </w:rPr>
        <w:t>Podlaskiego</w:t>
      </w:r>
      <w:r w:rsidRPr="00DE2B22">
        <w:rPr>
          <w:rFonts w:ascii="Times New Roman" w:hAnsi="Times New Roman" w:cs="Times New Roman"/>
          <w:sz w:val="24"/>
          <w:szCs w:val="24"/>
        </w:rPr>
        <w:t xml:space="preserve">, do której </w:t>
      </w:r>
      <w:r w:rsidRPr="00DE2B22">
        <w:rPr>
          <w:rFonts w:ascii="Times New Roman" w:hAnsi="Times New Roman" w:cs="Times New Roman"/>
          <w:sz w:val="24"/>
          <w:szCs w:val="24"/>
        </w:rPr>
        <w:lastRenderedPageBreak/>
        <w:t>Wojewoda nie wniósł zastrzeżeń (w trybie przepisów Rozdziału X ustawy z dnia 8 marca 1990</w:t>
      </w:r>
      <w:r w:rsidR="00637E0B" w:rsidRPr="00DE2B22">
        <w:rPr>
          <w:rFonts w:ascii="Times New Roman" w:hAnsi="Times New Roman" w:cs="Times New Roman"/>
          <w:sz w:val="24"/>
          <w:szCs w:val="24"/>
        </w:rPr>
        <w:t xml:space="preserve"> </w:t>
      </w:r>
      <w:r w:rsidRPr="00DE2B22">
        <w:rPr>
          <w:rFonts w:ascii="Times New Roman" w:hAnsi="Times New Roman" w:cs="Times New Roman"/>
          <w:sz w:val="24"/>
          <w:szCs w:val="24"/>
        </w:rPr>
        <w:t xml:space="preserve">r. o samorządzie gminnym) </w:t>
      </w:r>
      <w:r w:rsidR="003B4162" w:rsidRPr="00DE2B22">
        <w:rPr>
          <w:rFonts w:ascii="Times New Roman" w:hAnsi="Times New Roman" w:cs="Times New Roman"/>
          <w:sz w:val="24"/>
          <w:szCs w:val="24"/>
        </w:rPr>
        <w:t>i/lub</w:t>
      </w:r>
      <w:r w:rsidRPr="00DE2B22">
        <w:rPr>
          <w:rFonts w:ascii="Times New Roman" w:hAnsi="Times New Roman" w:cs="Times New Roman"/>
          <w:sz w:val="24"/>
          <w:szCs w:val="24"/>
        </w:rPr>
        <w:t xml:space="preserve"> nie wydał Rozstrzygnięcia Nadzorczego. </w:t>
      </w:r>
    </w:p>
    <w:p w14:paraId="559C74DF" w14:textId="77777777" w:rsidR="00831A87" w:rsidRPr="00DE2B22" w:rsidRDefault="00573E55" w:rsidP="00122365">
      <w:pPr>
        <w:pStyle w:val="Akapitzlist"/>
        <w:numPr>
          <w:ilvl w:val="0"/>
          <w:numId w:val="37"/>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Termin określony w ust. 1 niniejszego paragrafu może ulec zmianie w przypadku wystąpienia opóźnień wynikających z: </w:t>
      </w:r>
    </w:p>
    <w:p w14:paraId="6E3C8313" w14:textId="77777777" w:rsidR="00831A87" w:rsidRPr="000447E1" w:rsidRDefault="00573E55" w:rsidP="00122365">
      <w:pPr>
        <w:pStyle w:val="Akapitzlist"/>
        <w:numPr>
          <w:ilvl w:val="0"/>
          <w:numId w:val="16"/>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227D579B" w14:textId="3365FD9B" w:rsidR="00831A87" w:rsidRPr="000447E1" w:rsidRDefault="00573E55" w:rsidP="00122365">
      <w:pPr>
        <w:pStyle w:val="Akapitzlist"/>
        <w:numPr>
          <w:ilvl w:val="0"/>
          <w:numId w:val="16"/>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konieczności uzyskania wyroku lub innego orzeczenia sądu albo organu administracji publicznej, którego uzyskanie nie było przewidziane w opisie przedmiotu zamówienia (ani </w:t>
      </w:r>
      <w:r w:rsidR="00494BB9" w:rsidRPr="000447E1">
        <w:rPr>
          <w:rFonts w:ascii="Times New Roman" w:hAnsi="Times New Roman" w:cs="Times New Roman"/>
          <w:sz w:val="24"/>
          <w:szCs w:val="24"/>
        </w:rPr>
        <w:br/>
      </w:r>
      <w:r w:rsidRPr="000447E1">
        <w:rPr>
          <w:rFonts w:ascii="Times New Roman" w:hAnsi="Times New Roman" w:cs="Times New Roman"/>
          <w:sz w:val="24"/>
          <w:szCs w:val="24"/>
        </w:rPr>
        <w:t xml:space="preserve">w żadnym innym dokumencie stanowiącym element dokumentacji postępowania </w:t>
      </w:r>
      <w:r w:rsidR="00DE2B22">
        <w:rPr>
          <w:rFonts w:ascii="Times New Roman" w:hAnsi="Times New Roman" w:cs="Times New Roman"/>
          <w:sz w:val="24"/>
          <w:szCs w:val="24"/>
        </w:rPr>
        <w:br/>
      </w:r>
      <w:r w:rsidRPr="000447E1">
        <w:rPr>
          <w:rFonts w:ascii="Times New Roman" w:hAnsi="Times New Roman" w:cs="Times New Roman"/>
          <w:sz w:val="24"/>
          <w:szCs w:val="24"/>
        </w:rPr>
        <w:t xml:space="preserve">o udzielenie zamówienia publicznego), a jest niezbędne celem wykonania obowiązków Wykonawcy wynikających z Umowy; </w:t>
      </w:r>
    </w:p>
    <w:p w14:paraId="3D9697C5" w14:textId="77777777" w:rsidR="00831A87" w:rsidRPr="000447E1" w:rsidRDefault="00573E55" w:rsidP="00122365">
      <w:pPr>
        <w:pStyle w:val="Akapitzlist"/>
        <w:numPr>
          <w:ilvl w:val="0"/>
          <w:numId w:val="16"/>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w:t>
      </w:r>
    </w:p>
    <w:p w14:paraId="55493ED3" w14:textId="6ABEEACA" w:rsidR="00831A87" w:rsidRPr="000447E1" w:rsidRDefault="00573E55" w:rsidP="00122365">
      <w:pPr>
        <w:pStyle w:val="Akapitzlist"/>
        <w:numPr>
          <w:ilvl w:val="0"/>
          <w:numId w:val="16"/>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wszczęcia przez jakikolwiek podmiot lub wszczęcia z urzędu postępowania sądowego lub administracyjnego uniemożliwiającego wykonanie przedmiotu Umowy przez Wykonawcę, w</w:t>
      </w:r>
      <w:r w:rsidR="003B4162" w:rsidRPr="000447E1">
        <w:rPr>
          <w:rFonts w:ascii="Times New Roman" w:hAnsi="Times New Roman" w:cs="Times New Roman"/>
          <w:sz w:val="24"/>
          <w:szCs w:val="24"/>
        </w:rPr>
        <w:t> </w:t>
      </w:r>
      <w:r w:rsidRPr="000447E1">
        <w:rPr>
          <w:rFonts w:ascii="Times New Roman" w:hAnsi="Times New Roman" w:cs="Times New Roman"/>
          <w:sz w:val="24"/>
          <w:szCs w:val="24"/>
        </w:rPr>
        <w:t xml:space="preserve">szczególności wstrzymujące możliwość uzyskania odpowiednich decyzji administracyjnych, uzgodnień, zezwoleń, ekspertyz lub innych aktów jak również wszczęcia postępowania w sprawie stwierdzenia nieważności uchwały rady gminy, oraz stwierdzenia jej nieważności; </w:t>
      </w:r>
    </w:p>
    <w:p w14:paraId="75FC11D2" w14:textId="77777777" w:rsidR="00831A87" w:rsidRPr="000447E1" w:rsidRDefault="00573E55" w:rsidP="00122365">
      <w:pPr>
        <w:pStyle w:val="Akapitzlist"/>
        <w:numPr>
          <w:ilvl w:val="0"/>
          <w:numId w:val="16"/>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62449814" w14:textId="77777777" w:rsidR="00831A87" w:rsidRPr="000447E1" w:rsidRDefault="00573E55" w:rsidP="00122365">
      <w:pPr>
        <w:pStyle w:val="Akapitzlist"/>
        <w:numPr>
          <w:ilvl w:val="0"/>
          <w:numId w:val="16"/>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zaistnienia innej, niemożliwej do przewidzenia w momencie zawierania niniejszej umowy okoliczności prawnej, technicznej lub społecznej (konsultacje społeczne), za którą żadna ze stron nie ponosi odpowiedzialności, skutkującej brakiem możliwości terminowego wykonania przedmiotu zamówienia; </w:t>
      </w:r>
    </w:p>
    <w:p w14:paraId="7C8B1B97" w14:textId="64DB8ED4" w:rsidR="00831A87" w:rsidRPr="000447E1" w:rsidRDefault="00573E55" w:rsidP="00122365">
      <w:pPr>
        <w:pStyle w:val="Akapitzlist"/>
        <w:numPr>
          <w:ilvl w:val="0"/>
          <w:numId w:val="16"/>
        </w:numPr>
        <w:spacing w:after="0"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negatywnej oceny Wojewody </w:t>
      </w:r>
      <w:r w:rsidR="003B4162" w:rsidRPr="000447E1">
        <w:rPr>
          <w:rFonts w:ascii="Times New Roman" w:hAnsi="Times New Roman" w:cs="Times New Roman"/>
          <w:sz w:val="24"/>
          <w:szCs w:val="24"/>
        </w:rPr>
        <w:t>Podlaskiego</w:t>
      </w:r>
      <w:r w:rsidRPr="000447E1">
        <w:rPr>
          <w:rFonts w:ascii="Times New Roman" w:hAnsi="Times New Roman" w:cs="Times New Roman"/>
          <w:sz w:val="24"/>
          <w:szCs w:val="24"/>
        </w:rPr>
        <w:t xml:space="preserve"> pod kątem zgodności z przepisami prawnymi dokumentacji prac planistycznych bądź uchwały Rady Miasta</w:t>
      </w:r>
      <w:r w:rsidR="003B4162" w:rsidRPr="000447E1">
        <w:rPr>
          <w:rFonts w:ascii="Times New Roman" w:hAnsi="Times New Roman" w:cs="Times New Roman"/>
          <w:sz w:val="24"/>
          <w:szCs w:val="24"/>
        </w:rPr>
        <w:t xml:space="preserve"> Sejny</w:t>
      </w:r>
      <w:r w:rsidRPr="000447E1">
        <w:rPr>
          <w:rFonts w:ascii="Times New Roman" w:hAnsi="Times New Roman" w:cs="Times New Roman"/>
          <w:sz w:val="24"/>
          <w:szCs w:val="24"/>
        </w:rPr>
        <w:t xml:space="preserve"> w sprawie uchwalenia Planu ogólnego </w:t>
      </w:r>
      <w:r w:rsidR="003B4162" w:rsidRPr="000447E1">
        <w:rPr>
          <w:rFonts w:ascii="Times New Roman" w:hAnsi="Times New Roman" w:cs="Times New Roman"/>
          <w:sz w:val="24"/>
          <w:szCs w:val="24"/>
        </w:rPr>
        <w:t>Miasta Sejny</w:t>
      </w:r>
      <w:r w:rsidRPr="000447E1">
        <w:rPr>
          <w:rFonts w:ascii="Times New Roman" w:hAnsi="Times New Roman" w:cs="Times New Roman"/>
          <w:sz w:val="24"/>
          <w:szCs w:val="24"/>
        </w:rPr>
        <w:t xml:space="preserve">, w sytuacjach o których mowa w §2 ust.5, pkt. 4) i 5); </w:t>
      </w:r>
    </w:p>
    <w:p w14:paraId="7FAE785F" w14:textId="20E24254" w:rsidR="00831A87" w:rsidRPr="005D0AAE" w:rsidRDefault="00573E55" w:rsidP="000447E1">
      <w:pPr>
        <w:spacing w:after="160" w:line="276" w:lineRule="auto"/>
        <w:ind w:left="284" w:right="3" w:hanging="284"/>
        <w:rPr>
          <w:rFonts w:ascii="Times New Roman" w:hAnsi="Times New Roman" w:cs="Times New Roman"/>
          <w:sz w:val="24"/>
          <w:szCs w:val="24"/>
        </w:rPr>
      </w:pPr>
      <w:r w:rsidRPr="005D0AAE">
        <w:rPr>
          <w:rFonts w:ascii="Times New Roman" w:hAnsi="Times New Roman" w:cs="Times New Roman"/>
          <w:sz w:val="24"/>
          <w:szCs w:val="24"/>
        </w:rPr>
        <w:t xml:space="preserve">- </w:t>
      </w:r>
      <w:r w:rsidR="000447E1">
        <w:rPr>
          <w:rFonts w:ascii="Times New Roman" w:hAnsi="Times New Roman" w:cs="Times New Roman"/>
          <w:sz w:val="24"/>
          <w:szCs w:val="24"/>
        </w:rPr>
        <w:t xml:space="preserve"> </w:t>
      </w:r>
      <w:r w:rsidRPr="005D0AAE">
        <w:rPr>
          <w:rFonts w:ascii="Times New Roman" w:hAnsi="Times New Roman" w:cs="Times New Roman"/>
          <w:sz w:val="24"/>
          <w:szCs w:val="24"/>
        </w:rPr>
        <w:t xml:space="preserve">z zastrzeżeniem, że termin wykonania Umowy może ulec zmianie o czas, o jaki wyżej wskazane okoliczności wpłynęły na termin wykonania Umowy przez Wykonawcę, to jest uniemożliwiły Wykonawcy terminową realizację przedmiotu Umowy. </w:t>
      </w:r>
    </w:p>
    <w:p w14:paraId="4F13D362" w14:textId="359D130E" w:rsidR="000447E1" w:rsidRDefault="000447E1" w:rsidP="00494BB9">
      <w:pPr>
        <w:spacing w:after="158" w:line="276" w:lineRule="auto"/>
        <w:ind w:left="10" w:right="6"/>
        <w:jc w:val="center"/>
        <w:rPr>
          <w:rFonts w:ascii="Times New Roman" w:hAnsi="Times New Roman" w:cs="Times New Roman"/>
          <w:sz w:val="24"/>
          <w:szCs w:val="24"/>
        </w:rPr>
      </w:pPr>
    </w:p>
    <w:p w14:paraId="65F0DD4B" w14:textId="646684F3" w:rsidR="00DE2B22" w:rsidRDefault="00DE2B22" w:rsidP="00494BB9">
      <w:pPr>
        <w:spacing w:after="158" w:line="276" w:lineRule="auto"/>
        <w:ind w:left="10" w:right="6"/>
        <w:jc w:val="center"/>
        <w:rPr>
          <w:rFonts w:ascii="Times New Roman" w:hAnsi="Times New Roman" w:cs="Times New Roman"/>
          <w:sz w:val="24"/>
          <w:szCs w:val="24"/>
        </w:rPr>
      </w:pPr>
    </w:p>
    <w:p w14:paraId="4C073E09" w14:textId="77777777" w:rsidR="00DE2B22" w:rsidRDefault="00DE2B22" w:rsidP="00494BB9">
      <w:pPr>
        <w:spacing w:after="158" w:line="276" w:lineRule="auto"/>
        <w:ind w:left="10" w:right="6"/>
        <w:jc w:val="center"/>
        <w:rPr>
          <w:rFonts w:ascii="Times New Roman" w:hAnsi="Times New Roman" w:cs="Times New Roman"/>
          <w:sz w:val="24"/>
          <w:szCs w:val="24"/>
        </w:rPr>
      </w:pPr>
    </w:p>
    <w:p w14:paraId="634CD2EA" w14:textId="23174737" w:rsidR="00831A87" w:rsidRPr="005D0AAE" w:rsidRDefault="00573E55" w:rsidP="00494BB9">
      <w:pPr>
        <w:spacing w:after="158" w:line="276" w:lineRule="auto"/>
        <w:ind w:left="10" w:right="6"/>
        <w:jc w:val="center"/>
        <w:rPr>
          <w:rFonts w:ascii="Times New Roman" w:hAnsi="Times New Roman" w:cs="Times New Roman"/>
          <w:sz w:val="24"/>
          <w:szCs w:val="24"/>
        </w:rPr>
      </w:pPr>
      <w:r w:rsidRPr="005D0AAE">
        <w:rPr>
          <w:rFonts w:ascii="Times New Roman" w:hAnsi="Times New Roman" w:cs="Times New Roman"/>
          <w:sz w:val="24"/>
          <w:szCs w:val="24"/>
        </w:rPr>
        <w:lastRenderedPageBreak/>
        <w:t>§ 4</w:t>
      </w:r>
    </w:p>
    <w:p w14:paraId="15444556" w14:textId="4CE3BE5A" w:rsidR="00831A87" w:rsidRPr="000447E1" w:rsidRDefault="00573E55" w:rsidP="00122365">
      <w:pPr>
        <w:pStyle w:val="Akapitzlist"/>
        <w:numPr>
          <w:ilvl w:val="0"/>
          <w:numId w:val="17"/>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Wykonawca, dostarczy każde opracowanie do siedziby Zamawiającego. Po zakończeniu każdego z etapów Zamawiający, na pisemne zawiadomienie Wykonawcy o zakończeniu prac danego etapu, dokona odbioru częściowego bądź odbioru końcowego jeżeli nie stwierdzi braków, wad lub uchybień uniemożliwiających korzystanie z przedmiotu zamówienia. W przypadku stwierdzenia braków, wad lub uchybień o których mowa powyżej, Wykonawca zobowiązany jest uzupełnić, poprawić lub doprowadzić do zgodności z przepisami etap jaki podlega odbiorowi częściowemu lub odbiorowi końcowemu, tak aby umożliwić korzystanie z podlegającego odbiorowi etapu. </w:t>
      </w:r>
    </w:p>
    <w:p w14:paraId="78F62EAB" w14:textId="580A6FCA" w:rsidR="003B4162" w:rsidRPr="000447E1" w:rsidRDefault="00573E55" w:rsidP="00122365">
      <w:pPr>
        <w:pStyle w:val="Akapitzlist"/>
        <w:numPr>
          <w:ilvl w:val="0"/>
          <w:numId w:val="17"/>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Wykonawca przekaże Zamawiającemu Plan ogólny </w:t>
      </w:r>
      <w:r w:rsidR="003B4162" w:rsidRPr="000447E1">
        <w:rPr>
          <w:rFonts w:ascii="Times New Roman" w:hAnsi="Times New Roman" w:cs="Times New Roman"/>
          <w:sz w:val="24"/>
          <w:szCs w:val="24"/>
        </w:rPr>
        <w:t xml:space="preserve">Miasta Sejny </w:t>
      </w:r>
      <w:r w:rsidRPr="000447E1">
        <w:rPr>
          <w:rFonts w:ascii="Times New Roman" w:hAnsi="Times New Roman" w:cs="Times New Roman"/>
          <w:sz w:val="24"/>
          <w:szCs w:val="24"/>
        </w:rPr>
        <w:t>w postaci danych przestrzennych zgodnie z przepisami, uchwałę w formacie .</w:t>
      </w:r>
      <w:proofErr w:type="spellStart"/>
      <w:r w:rsidRPr="000447E1">
        <w:rPr>
          <w:rFonts w:ascii="Times New Roman" w:hAnsi="Times New Roman" w:cs="Times New Roman"/>
          <w:sz w:val="24"/>
          <w:szCs w:val="24"/>
        </w:rPr>
        <w:t>doc</w:t>
      </w:r>
      <w:proofErr w:type="spellEnd"/>
      <w:r w:rsidRPr="000447E1">
        <w:rPr>
          <w:rFonts w:ascii="Times New Roman" w:hAnsi="Times New Roman" w:cs="Times New Roman"/>
          <w:sz w:val="24"/>
          <w:szCs w:val="24"/>
        </w:rPr>
        <w:t xml:space="preserve"> i .</w:t>
      </w:r>
      <w:proofErr w:type="spellStart"/>
      <w:r w:rsidRPr="000447E1">
        <w:rPr>
          <w:rFonts w:ascii="Times New Roman" w:hAnsi="Times New Roman" w:cs="Times New Roman"/>
          <w:sz w:val="24"/>
          <w:szCs w:val="24"/>
        </w:rPr>
        <w:t>zipx</w:t>
      </w:r>
      <w:proofErr w:type="spellEnd"/>
      <w:r w:rsidRPr="000447E1">
        <w:rPr>
          <w:rFonts w:ascii="Times New Roman" w:hAnsi="Times New Roman" w:cs="Times New Roman"/>
          <w:sz w:val="24"/>
          <w:szCs w:val="24"/>
        </w:rPr>
        <w:t xml:space="preserve"> wraz z wszystkimi wymaganymi załącznikami oraz z uzasadnieniem w formie wydruku: części tekstowej </w:t>
      </w:r>
      <w:r w:rsidR="00DE2B22">
        <w:rPr>
          <w:rFonts w:ascii="Times New Roman" w:hAnsi="Times New Roman" w:cs="Times New Roman"/>
          <w:sz w:val="24"/>
          <w:szCs w:val="24"/>
        </w:rPr>
        <w:br/>
      </w:r>
      <w:r w:rsidRPr="000447E1">
        <w:rPr>
          <w:rFonts w:ascii="Times New Roman" w:hAnsi="Times New Roman" w:cs="Times New Roman"/>
          <w:sz w:val="24"/>
          <w:szCs w:val="24"/>
        </w:rPr>
        <w:t xml:space="preserve">w ilości 1 sztuka, a części graficznej w ilości 4 sztuk, niezależnie od egzemplarzy wskazanych w § 2, ust.5, pkt 1). Wykonawca przekaże również dwa egzemplarze części graficznej uzasadnienia Planu ogólnego </w:t>
      </w:r>
      <w:r w:rsidR="003B4162" w:rsidRPr="000447E1">
        <w:rPr>
          <w:rFonts w:ascii="Times New Roman" w:hAnsi="Times New Roman" w:cs="Times New Roman"/>
          <w:sz w:val="24"/>
          <w:szCs w:val="24"/>
        </w:rPr>
        <w:t xml:space="preserve">Miasta Sejny </w:t>
      </w:r>
      <w:r w:rsidRPr="000447E1">
        <w:rPr>
          <w:rFonts w:ascii="Times New Roman" w:hAnsi="Times New Roman" w:cs="Times New Roman"/>
          <w:sz w:val="24"/>
          <w:szCs w:val="24"/>
        </w:rPr>
        <w:t xml:space="preserve">wydrukowane metodą </w:t>
      </w:r>
      <w:proofErr w:type="spellStart"/>
      <w:r w:rsidRPr="000447E1">
        <w:rPr>
          <w:rFonts w:ascii="Times New Roman" w:hAnsi="Times New Roman" w:cs="Times New Roman"/>
          <w:sz w:val="24"/>
          <w:szCs w:val="24"/>
        </w:rPr>
        <w:t>solwentową</w:t>
      </w:r>
      <w:proofErr w:type="spellEnd"/>
      <w:r w:rsidRPr="000447E1">
        <w:rPr>
          <w:rFonts w:ascii="Times New Roman" w:hAnsi="Times New Roman" w:cs="Times New Roman"/>
          <w:sz w:val="24"/>
          <w:szCs w:val="24"/>
        </w:rPr>
        <w:t xml:space="preserve"> na płótnie </w:t>
      </w:r>
      <w:proofErr w:type="spellStart"/>
      <w:r w:rsidRPr="000447E1">
        <w:rPr>
          <w:rFonts w:ascii="Times New Roman" w:hAnsi="Times New Roman" w:cs="Times New Roman"/>
          <w:sz w:val="24"/>
          <w:szCs w:val="24"/>
        </w:rPr>
        <w:t>banerowym</w:t>
      </w:r>
      <w:proofErr w:type="spellEnd"/>
      <w:r w:rsidRPr="000447E1">
        <w:rPr>
          <w:rFonts w:ascii="Times New Roman" w:hAnsi="Times New Roman" w:cs="Times New Roman"/>
          <w:sz w:val="24"/>
          <w:szCs w:val="24"/>
        </w:rPr>
        <w:t xml:space="preserve"> bądź laminowane, z możliwością zawieszenia. </w:t>
      </w:r>
      <w:r w:rsidR="003B4162" w:rsidRPr="000447E1">
        <w:rPr>
          <w:rFonts w:ascii="Times New Roman" w:hAnsi="Times New Roman" w:cs="Times New Roman"/>
          <w:sz w:val="24"/>
          <w:szCs w:val="24"/>
        </w:rPr>
        <w:t xml:space="preserve"> </w:t>
      </w:r>
    </w:p>
    <w:p w14:paraId="2811FE67" w14:textId="236F8435" w:rsidR="003B4162" w:rsidRPr="000447E1" w:rsidRDefault="00573E55" w:rsidP="00122365">
      <w:pPr>
        <w:pStyle w:val="Akapitzlist"/>
        <w:numPr>
          <w:ilvl w:val="0"/>
          <w:numId w:val="17"/>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Wykonawca przekaże Plan ogólny </w:t>
      </w:r>
      <w:r w:rsidR="003B4162" w:rsidRPr="000447E1">
        <w:rPr>
          <w:rFonts w:ascii="Times New Roman" w:hAnsi="Times New Roman" w:cs="Times New Roman"/>
          <w:sz w:val="24"/>
          <w:szCs w:val="24"/>
        </w:rPr>
        <w:t xml:space="preserve">Miasta Sejny </w:t>
      </w:r>
      <w:r w:rsidRPr="000447E1">
        <w:rPr>
          <w:rFonts w:ascii="Times New Roman" w:hAnsi="Times New Roman" w:cs="Times New Roman"/>
          <w:sz w:val="24"/>
          <w:szCs w:val="24"/>
        </w:rPr>
        <w:t xml:space="preserve">wraz wymaganymi załącznikami oraz uzasadnieniem, prognozą oddziaływania na środowisko i opracowaniem </w:t>
      </w:r>
      <w:proofErr w:type="spellStart"/>
      <w:r w:rsidRPr="000447E1">
        <w:rPr>
          <w:rFonts w:ascii="Times New Roman" w:hAnsi="Times New Roman" w:cs="Times New Roman"/>
          <w:sz w:val="24"/>
          <w:szCs w:val="24"/>
        </w:rPr>
        <w:t>ekofizjograficznym</w:t>
      </w:r>
      <w:proofErr w:type="spellEnd"/>
      <w:r w:rsidRPr="000447E1">
        <w:rPr>
          <w:rFonts w:ascii="Times New Roman" w:hAnsi="Times New Roman" w:cs="Times New Roman"/>
          <w:sz w:val="24"/>
          <w:szCs w:val="24"/>
        </w:rPr>
        <w:t>, na nośniku elektronicznym (</w:t>
      </w:r>
      <w:r w:rsidR="003B4162" w:rsidRPr="000447E1">
        <w:rPr>
          <w:rFonts w:ascii="Times New Roman" w:hAnsi="Times New Roman" w:cs="Times New Roman"/>
          <w:sz w:val="24"/>
          <w:szCs w:val="24"/>
        </w:rPr>
        <w:t>pendrive</w:t>
      </w:r>
      <w:r w:rsidRPr="000447E1">
        <w:rPr>
          <w:rFonts w:ascii="Times New Roman" w:hAnsi="Times New Roman" w:cs="Times New Roman"/>
          <w:sz w:val="24"/>
          <w:szCs w:val="24"/>
        </w:rPr>
        <w:t xml:space="preserve">, dysk wymienny USB) </w:t>
      </w:r>
      <w:r w:rsidR="00DE2B22">
        <w:rPr>
          <w:rFonts w:ascii="Times New Roman" w:hAnsi="Times New Roman" w:cs="Times New Roman"/>
          <w:sz w:val="24"/>
          <w:szCs w:val="24"/>
        </w:rPr>
        <w:br/>
      </w:r>
      <w:r w:rsidRPr="000447E1">
        <w:rPr>
          <w:rFonts w:ascii="Times New Roman" w:hAnsi="Times New Roman" w:cs="Times New Roman"/>
          <w:sz w:val="24"/>
          <w:szCs w:val="24"/>
        </w:rPr>
        <w:t>w formatach .</w:t>
      </w:r>
      <w:proofErr w:type="spellStart"/>
      <w:r w:rsidRPr="000447E1">
        <w:rPr>
          <w:rFonts w:ascii="Times New Roman" w:hAnsi="Times New Roman" w:cs="Times New Roman"/>
          <w:sz w:val="24"/>
          <w:szCs w:val="24"/>
        </w:rPr>
        <w:t>gml</w:t>
      </w:r>
      <w:proofErr w:type="spellEnd"/>
      <w:r w:rsidRPr="000447E1">
        <w:rPr>
          <w:rFonts w:ascii="Times New Roman" w:hAnsi="Times New Roman" w:cs="Times New Roman"/>
          <w:sz w:val="24"/>
          <w:szCs w:val="24"/>
        </w:rPr>
        <w:t>, .</w:t>
      </w:r>
      <w:proofErr w:type="spellStart"/>
      <w:r w:rsidRPr="000447E1">
        <w:rPr>
          <w:rFonts w:ascii="Times New Roman" w:hAnsi="Times New Roman" w:cs="Times New Roman"/>
          <w:sz w:val="24"/>
          <w:szCs w:val="24"/>
        </w:rPr>
        <w:t>dxf</w:t>
      </w:r>
      <w:proofErr w:type="spellEnd"/>
      <w:r w:rsidRPr="000447E1">
        <w:rPr>
          <w:rFonts w:ascii="Times New Roman" w:hAnsi="Times New Roman" w:cs="Times New Roman"/>
          <w:sz w:val="24"/>
          <w:szCs w:val="24"/>
        </w:rPr>
        <w:t>, .</w:t>
      </w:r>
      <w:proofErr w:type="spellStart"/>
      <w:r w:rsidRPr="000447E1">
        <w:rPr>
          <w:rFonts w:ascii="Times New Roman" w:hAnsi="Times New Roman" w:cs="Times New Roman"/>
          <w:sz w:val="24"/>
          <w:szCs w:val="24"/>
        </w:rPr>
        <w:t>shp</w:t>
      </w:r>
      <w:proofErr w:type="spellEnd"/>
      <w:r w:rsidRPr="000447E1">
        <w:rPr>
          <w:rFonts w:ascii="Times New Roman" w:hAnsi="Times New Roman" w:cs="Times New Roman"/>
          <w:sz w:val="24"/>
          <w:szCs w:val="24"/>
        </w:rPr>
        <w:t xml:space="preserve">, </w:t>
      </w:r>
      <w:proofErr w:type="spellStart"/>
      <w:r w:rsidRPr="000447E1">
        <w:rPr>
          <w:rFonts w:ascii="Times New Roman" w:hAnsi="Times New Roman" w:cs="Times New Roman"/>
          <w:sz w:val="24"/>
          <w:szCs w:val="24"/>
        </w:rPr>
        <w:t>geoUff</w:t>
      </w:r>
      <w:proofErr w:type="spellEnd"/>
      <w:r w:rsidRPr="000447E1">
        <w:rPr>
          <w:rFonts w:ascii="Times New Roman" w:hAnsi="Times New Roman" w:cs="Times New Roman"/>
          <w:sz w:val="24"/>
          <w:szCs w:val="24"/>
        </w:rPr>
        <w:t>, .</w:t>
      </w:r>
      <w:proofErr w:type="spellStart"/>
      <w:r w:rsidRPr="000447E1">
        <w:rPr>
          <w:rFonts w:ascii="Times New Roman" w:hAnsi="Times New Roman" w:cs="Times New Roman"/>
          <w:sz w:val="24"/>
          <w:szCs w:val="24"/>
        </w:rPr>
        <w:t>doc</w:t>
      </w:r>
      <w:proofErr w:type="spellEnd"/>
      <w:r w:rsidRPr="000447E1">
        <w:rPr>
          <w:rFonts w:ascii="Times New Roman" w:hAnsi="Times New Roman" w:cs="Times New Roman"/>
          <w:sz w:val="24"/>
          <w:szCs w:val="24"/>
        </w:rPr>
        <w:t>, .</w:t>
      </w:r>
      <w:proofErr w:type="spellStart"/>
      <w:r w:rsidRPr="000447E1">
        <w:rPr>
          <w:rFonts w:ascii="Times New Roman" w:hAnsi="Times New Roman" w:cs="Times New Roman"/>
          <w:sz w:val="24"/>
          <w:szCs w:val="24"/>
        </w:rPr>
        <w:t>docx</w:t>
      </w:r>
      <w:proofErr w:type="spellEnd"/>
      <w:r w:rsidRPr="000447E1">
        <w:rPr>
          <w:rFonts w:ascii="Times New Roman" w:hAnsi="Times New Roman" w:cs="Times New Roman"/>
          <w:sz w:val="24"/>
          <w:szCs w:val="24"/>
        </w:rPr>
        <w:t xml:space="preserve"> i .pdf; </w:t>
      </w:r>
      <w:r w:rsidR="003B4162" w:rsidRPr="000447E1">
        <w:rPr>
          <w:rFonts w:ascii="Times New Roman" w:hAnsi="Times New Roman" w:cs="Times New Roman"/>
          <w:sz w:val="24"/>
          <w:szCs w:val="24"/>
        </w:rPr>
        <w:t xml:space="preserve"> </w:t>
      </w:r>
    </w:p>
    <w:p w14:paraId="0022B7E9" w14:textId="082FA758" w:rsidR="00831A87" w:rsidRPr="000447E1" w:rsidRDefault="00573E55" w:rsidP="00122365">
      <w:pPr>
        <w:pStyle w:val="Akapitzlist"/>
        <w:numPr>
          <w:ilvl w:val="0"/>
          <w:numId w:val="17"/>
        </w:numPr>
        <w:spacing w:after="0"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Wykonawca sporządzi i przekaże dane przestrzenne i metadane w formie elektronicznej opracowane zgodnie z założeniami Dyrektywy 2007/2/WE Parlamentu Europejskiego </w:t>
      </w:r>
      <w:r w:rsidR="00DE2B22">
        <w:rPr>
          <w:rFonts w:ascii="Times New Roman" w:hAnsi="Times New Roman" w:cs="Times New Roman"/>
          <w:sz w:val="24"/>
          <w:szCs w:val="24"/>
        </w:rPr>
        <w:br/>
      </w:r>
      <w:r w:rsidRPr="000447E1">
        <w:rPr>
          <w:rFonts w:ascii="Times New Roman" w:hAnsi="Times New Roman" w:cs="Times New Roman"/>
          <w:sz w:val="24"/>
          <w:szCs w:val="24"/>
        </w:rPr>
        <w:t>i Rady z dnia 14 marca 2007r. ustanawiającej infrastrukturę informacji przestrzennej we Wspólnocie Europejskiej (INSPIRE) oraz ustawy z dnia 4 marca 2010r. o infrastrukturze informacji przestrzennej. Dane przestrzenne składające się na treść rysunku winny zostać przekazane na nośniku elektronicznym (</w:t>
      </w:r>
      <w:r w:rsidR="003B4162" w:rsidRPr="000447E1">
        <w:rPr>
          <w:rFonts w:ascii="Times New Roman" w:hAnsi="Times New Roman" w:cs="Times New Roman"/>
          <w:sz w:val="24"/>
          <w:szCs w:val="24"/>
        </w:rPr>
        <w:t>pendrive</w:t>
      </w:r>
      <w:r w:rsidRPr="000447E1">
        <w:rPr>
          <w:rFonts w:ascii="Times New Roman" w:hAnsi="Times New Roman" w:cs="Times New Roman"/>
          <w:sz w:val="24"/>
          <w:szCs w:val="24"/>
        </w:rPr>
        <w:t xml:space="preserve">, dysk wymienny USB) w postaci: </w:t>
      </w:r>
    </w:p>
    <w:p w14:paraId="4EF62735" w14:textId="5E629FF7" w:rsidR="00831A87" w:rsidRPr="005D0AAE" w:rsidRDefault="00573E55" w:rsidP="00122365">
      <w:pPr>
        <w:numPr>
          <w:ilvl w:val="0"/>
          <w:numId w:val="3"/>
        </w:numPr>
        <w:spacing w:after="0"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 xml:space="preserve">plików w formacie SHP (wraz z atrybutami w formacie DBF, z możliwością pełnego dostępu do danych z poziomu oprogramowania GIS, [programu QGIS]) dla danych wektorowych, </w:t>
      </w:r>
      <w:r w:rsidR="00DE2B22">
        <w:rPr>
          <w:rFonts w:ascii="Times New Roman" w:hAnsi="Times New Roman" w:cs="Times New Roman"/>
          <w:sz w:val="24"/>
          <w:szCs w:val="24"/>
        </w:rPr>
        <w:br/>
      </w:r>
      <w:r w:rsidRPr="005D0AAE">
        <w:rPr>
          <w:rFonts w:ascii="Times New Roman" w:hAnsi="Times New Roman" w:cs="Times New Roman"/>
          <w:sz w:val="24"/>
          <w:szCs w:val="24"/>
        </w:rPr>
        <w:t>w formacie .</w:t>
      </w:r>
      <w:proofErr w:type="spellStart"/>
      <w:r w:rsidRPr="005D0AAE">
        <w:rPr>
          <w:rFonts w:ascii="Times New Roman" w:hAnsi="Times New Roman" w:cs="Times New Roman"/>
          <w:sz w:val="24"/>
          <w:szCs w:val="24"/>
        </w:rPr>
        <w:t>GeoTIFF</w:t>
      </w:r>
      <w:proofErr w:type="spellEnd"/>
      <w:r w:rsidRPr="005D0AAE">
        <w:rPr>
          <w:rFonts w:ascii="Times New Roman" w:hAnsi="Times New Roman" w:cs="Times New Roman"/>
          <w:sz w:val="24"/>
          <w:szCs w:val="24"/>
        </w:rPr>
        <w:t xml:space="preserve"> dla danych rastrowych oraz plików w innych formatach, dla danych przestrzennych, których nie można sporządzić w formatach SHP lub </w:t>
      </w:r>
      <w:proofErr w:type="spellStart"/>
      <w:r w:rsidRPr="005D0AAE">
        <w:rPr>
          <w:rFonts w:ascii="Times New Roman" w:hAnsi="Times New Roman" w:cs="Times New Roman"/>
          <w:sz w:val="24"/>
          <w:szCs w:val="24"/>
        </w:rPr>
        <w:t>GeoTIFF</w:t>
      </w:r>
      <w:proofErr w:type="spellEnd"/>
      <w:r w:rsidRPr="005D0AAE">
        <w:rPr>
          <w:rFonts w:ascii="Times New Roman" w:hAnsi="Times New Roman" w:cs="Times New Roman"/>
          <w:sz w:val="24"/>
          <w:szCs w:val="24"/>
        </w:rPr>
        <w:t xml:space="preserve">. Pliki te będą zawierać kolumny określające kategorię obiektu, jego stylizację, symbol jeśli występuje, opis tekstowy, numer uchwały oraz skalę, plikom SHP powinny towarzyszyć pliki stylizacji SLD, uwzględniające styl dla każdej z występujących kategorii obiektów. Pliki te muszą być logicznie uporządkowane i nazwane, struktura danych zostanie ustalona przez Zamawiającego na etapie wdrożenia; </w:t>
      </w:r>
    </w:p>
    <w:p w14:paraId="544AF39F" w14:textId="4C4CE1FA" w:rsidR="00831A87" w:rsidRPr="005D0AAE" w:rsidRDefault="00573E55" w:rsidP="00122365">
      <w:pPr>
        <w:numPr>
          <w:ilvl w:val="0"/>
          <w:numId w:val="3"/>
        </w:numPr>
        <w:spacing w:after="0"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 xml:space="preserve">plików zawierających opracowanie Plan ogólny </w:t>
      </w:r>
      <w:r w:rsidR="003B4162" w:rsidRPr="005D0AAE">
        <w:rPr>
          <w:rFonts w:ascii="Times New Roman" w:hAnsi="Times New Roman" w:cs="Times New Roman"/>
          <w:sz w:val="24"/>
          <w:szCs w:val="24"/>
        </w:rPr>
        <w:t>Miasta Sejny</w:t>
      </w:r>
      <w:r w:rsidRPr="005D0AAE">
        <w:rPr>
          <w:rFonts w:ascii="Times New Roman" w:hAnsi="Times New Roman" w:cs="Times New Roman"/>
          <w:sz w:val="24"/>
          <w:szCs w:val="24"/>
        </w:rPr>
        <w:t>, na które składają się zgodne z</w:t>
      </w:r>
      <w:r w:rsidR="003B4162" w:rsidRPr="005D0AAE">
        <w:rPr>
          <w:rFonts w:ascii="Times New Roman" w:hAnsi="Times New Roman" w:cs="Times New Roman"/>
          <w:sz w:val="24"/>
          <w:szCs w:val="24"/>
        </w:rPr>
        <w:t> </w:t>
      </w:r>
      <w:r w:rsidRPr="005D0AAE">
        <w:rPr>
          <w:rFonts w:ascii="Times New Roman" w:hAnsi="Times New Roman" w:cs="Times New Roman"/>
          <w:sz w:val="24"/>
          <w:szCs w:val="24"/>
        </w:rPr>
        <w:t xml:space="preserve">wersją papierową i elektroniczną rysunku, odpowiednio uporządkowane </w:t>
      </w:r>
      <w:r w:rsidR="00494BB9" w:rsidRPr="005D0AAE">
        <w:rPr>
          <w:rFonts w:ascii="Times New Roman" w:hAnsi="Times New Roman" w:cs="Times New Roman"/>
          <w:sz w:val="24"/>
          <w:szCs w:val="24"/>
        </w:rPr>
        <w:br/>
      </w:r>
      <w:r w:rsidRPr="005D0AAE">
        <w:rPr>
          <w:rFonts w:ascii="Times New Roman" w:hAnsi="Times New Roman" w:cs="Times New Roman"/>
          <w:sz w:val="24"/>
          <w:szCs w:val="24"/>
        </w:rPr>
        <w:t xml:space="preserve">i wyświetlone treści mapy (dane przestrzenne zgromadzone w warstwach tematycznych), </w:t>
      </w:r>
    </w:p>
    <w:p w14:paraId="5A70FB0B" w14:textId="3C86202B" w:rsidR="00831A87" w:rsidRPr="005D0AAE" w:rsidRDefault="00573E55" w:rsidP="00122365">
      <w:pPr>
        <w:numPr>
          <w:ilvl w:val="0"/>
          <w:numId w:val="3"/>
        </w:numPr>
        <w:spacing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 xml:space="preserve">plików wytworzonych zgodnie ze strukturą i w standardach wymaganych na potrzeby importu i eksportu w ramach zaproponowanego modułu zapisującego symbolikę każdej warstwy, umożliwiającego wydawanie wypisów, wyrysów i innych niezbędnych informacji </w:t>
      </w:r>
      <w:r w:rsidR="00494BB9" w:rsidRPr="005D0AAE">
        <w:rPr>
          <w:rFonts w:ascii="Times New Roman" w:hAnsi="Times New Roman" w:cs="Times New Roman"/>
          <w:sz w:val="24"/>
          <w:szCs w:val="24"/>
        </w:rPr>
        <w:br/>
      </w:r>
      <w:r w:rsidRPr="005D0AAE">
        <w:rPr>
          <w:rFonts w:ascii="Times New Roman" w:hAnsi="Times New Roman" w:cs="Times New Roman"/>
          <w:sz w:val="24"/>
          <w:szCs w:val="24"/>
        </w:rPr>
        <w:t xml:space="preserve">z Uchwały w sprawie uchwalenia Planu ogólnego </w:t>
      </w:r>
      <w:r w:rsidR="003B4162" w:rsidRPr="005D0AAE">
        <w:rPr>
          <w:rFonts w:ascii="Times New Roman" w:hAnsi="Times New Roman" w:cs="Times New Roman"/>
          <w:sz w:val="24"/>
          <w:szCs w:val="24"/>
        </w:rPr>
        <w:t>Miasta Sejny</w:t>
      </w:r>
      <w:r w:rsidRPr="005D0AAE">
        <w:rPr>
          <w:rFonts w:ascii="Times New Roman" w:hAnsi="Times New Roman" w:cs="Times New Roman"/>
          <w:sz w:val="24"/>
          <w:szCs w:val="24"/>
        </w:rPr>
        <w:t xml:space="preserve">. </w:t>
      </w:r>
    </w:p>
    <w:p w14:paraId="3C9794D7" w14:textId="089FAF7C" w:rsidR="00165451" w:rsidRPr="005D0AAE" w:rsidRDefault="00573E55" w:rsidP="00122365">
      <w:pPr>
        <w:pStyle w:val="Akapitzlist"/>
        <w:numPr>
          <w:ilvl w:val="0"/>
          <w:numId w:val="17"/>
        </w:numPr>
        <w:spacing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lastRenderedPageBreak/>
        <w:t xml:space="preserve">Wykonawca zobowiązuje się wykonać przedmiot zamówienia zgodnie z wymaganą w tym zakresie wiedzą i przepisami prawa, zaleceniami Zamawiającego oraz uchwałą </w:t>
      </w:r>
      <w:r w:rsidR="00DE2B22">
        <w:rPr>
          <w:rFonts w:ascii="Times New Roman" w:hAnsi="Times New Roman" w:cs="Times New Roman"/>
          <w:sz w:val="24"/>
          <w:szCs w:val="24"/>
        </w:rPr>
        <w:br/>
      </w:r>
      <w:r w:rsidRPr="005D0AAE">
        <w:rPr>
          <w:rFonts w:ascii="Times New Roman" w:hAnsi="Times New Roman" w:cs="Times New Roman"/>
          <w:sz w:val="24"/>
          <w:szCs w:val="24"/>
        </w:rPr>
        <w:t xml:space="preserve">o przystąpieniu do sporządzenia Planu ogólnego </w:t>
      </w:r>
      <w:r w:rsidR="003B4162" w:rsidRPr="005D0AAE">
        <w:rPr>
          <w:rFonts w:ascii="Times New Roman" w:hAnsi="Times New Roman" w:cs="Times New Roman"/>
          <w:sz w:val="24"/>
          <w:szCs w:val="24"/>
        </w:rPr>
        <w:t>Miasta Sejny</w:t>
      </w:r>
      <w:r w:rsidRPr="005D0AAE">
        <w:rPr>
          <w:rFonts w:ascii="Times New Roman" w:hAnsi="Times New Roman" w:cs="Times New Roman"/>
          <w:sz w:val="24"/>
          <w:szCs w:val="24"/>
        </w:rPr>
        <w:t xml:space="preserve">. Wykonawca zobowiązuje się działać przy wykonywaniu prac z najwyższą starannością. </w:t>
      </w:r>
    </w:p>
    <w:p w14:paraId="49A7DE62" w14:textId="286BAF4C" w:rsidR="00831A87" w:rsidRPr="005D0AAE" w:rsidRDefault="00573E55" w:rsidP="00122365">
      <w:pPr>
        <w:pStyle w:val="Akapitzlist"/>
        <w:numPr>
          <w:ilvl w:val="0"/>
          <w:numId w:val="7"/>
        </w:numPr>
        <w:spacing w:before="240" w:after="0"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 xml:space="preserve">Każdy etap procedury, będący przedmiotem odbioru odpowiednio częściowego </w:t>
      </w:r>
      <w:r w:rsidR="00494BB9" w:rsidRPr="005D0AAE">
        <w:rPr>
          <w:rFonts w:ascii="Times New Roman" w:hAnsi="Times New Roman" w:cs="Times New Roman"/>
          <w:sz w:val="24"/>
          <w:szCs w:val="24"/>
        </w:rPr>
        <w:br/>
      </w:r>
      <w:r w:rsidRPr="005D0AAE">
        <w:rPr>
          <w:rFonts w:ascii="Times New Roman" w:hAnsi="Times New Roman" w:cs="Times New Roman"/>
          <w:sz w:val="24"/>
          <w:szCs w:val="24"/>
        </w:rPr>
        <w:t xml:space="preserve">i końcowego musi zostać podpisany przez Głównego projektanta. </w:t>
      </w:r>
    </w:p>
    <w:p w14:paraId="480B440C" w14:textId="16CB2B97" w:rsidR="00831A87" w:rsidRPr="000447E1" w:rsidRDefault="00573E55" w:rsidP="00122365">
      <w:pPr>
        <w:pStyle w:val="Akapitzlist"/>
        <w:numPr>
          <w:ilvl w:val="0"/>
          <w:numId w:val="7"/>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Opracowanie środowiskowe wymagane w toku procedury wykonane i podpisane będzie przez osobę posiadającą kwalifikacje oraz uprawnienia do jego wykonania o ile takowe będą każdorazowo wymagane przez obowiązujące przepisy. </w:t>
      </w:r>
    </w:p>
    <w:p w14:paraId="733E5028" w14:textId="7236CE4D" w:rsidR="00831A87" w:rsidRPr="000447E1" w:rsidRDefault="00573E55" w:rsidP="00122365">
      <w:pPr>
        <w:pStyle w:val="Akapitzlist"/>
        <w:numPr>
          <w:ilvl w:val="0"/>
          <w:numId w:val="7"/>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Wykonawca zobowiązany jest przy przekazaniu końcowego etapu zamówienia złożyć oświadczenie o jego kompletności. </w:t>
      </w:r>
    </w:p>
    <w:p w14:paraId="3895F988" w14:textId="7EB2B626" w:rsidR="00831A87" w:rsidRPr="000447E1" w:rsidRDefault="00573E55" w:rsidP="00122365">
      <w:pPr>
        <w:pStyle w:val="Akapitzlist"/>
        <w:numPr>
          <w:ilvl w:val="0"/>
          <w:numId w:val="7"/>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Wykonawca zobowiązany jest do : </w:t>
      </w:r>
    </w:p>
    <w:p w14:paraId="6C929891" w14:textId="1C63E9FD" w:rsidR="00831A87" w:rsidRPr="000447E1" w:rsidRDefault="00573E55" w:rsidP="00122365">
      <w:pPr>
        <w:pStyle w:val="Akapitzlist"/>
        <w:numPr>
          <w:ilvl w:val="0"/>
          <w:numId w:val="18"/>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sporządzania pism i dokumentów wymaganych procedurą sporządzania Planu ogólnego </w:t>
      </w:r>
      <w:r w:rsidR="003B4162" w:rsidRPr="000447E1">
        <w:rPr>
          <w:rFonts w:ascii="Times New Roman" w:hAnsi="Times New Roman" w:cs="Times New Roman"/>
          <w:sz w:val="24"/>
          <w:szCs w:val="24"/>
        </w:rPr>
        <w:t>Miasta Sejny</w:t>
      </w:r>
      <w:r w:rsidRPr="000447E1">
        <w:rPr>
          <w:rFonts w:ascii="Times New Roman" w:hAnsi="Times New Roman" w:cs="Times New Roman"/>
          <w:sz w:val="24"/>
          <w:szCs w:val="24"/>
        </w:rPr>
        <w:t xml:space="preserve"> w szczególności treści ogłoszeń, </w:t>
      </w:r>
      <w:proofErr w:type="spellStart"/>
      <w:r w:rsidRPr="000447E1">
        <w:rPr>
          <w:rFonts w:ascii="Times New Roman" w:hAnsi="Times New Roman" w:cs="Times New Roman"/>
          <w:sz w:val="24"/>
          <w:szCs w:val="24"/>
        </w:rPr>
        <w:t>obwieszczeń</w:t>
      </w:r>
      <w:proofErr w:type="spellEnd"/>
      <w:r w:rsidRPr="000447E1">
        <w:rPr>
          <w:rFonts w:ascii="Times New Roman" w:hAnsi="Times New Roman" w:cs="Times New Roman"/>
          <w:sz w:val="24"/>
          <w:szCs w:val="24"/>
        </w:rPr>
        <w:t xml:space="preserve">, zawiadomień, oraz wystąpień </w:t>
      </w:r>
      <w:r w:rsidR="00494BB9" w:rsidRPr="000447E1">
        <w:rPr>
          <w:rFonts w:ascii="Times New Roman" w:hAnsi="Times New Roman" w:cs="Times New Roman"/>
          <w:sz w:val="24"/>
          <w:szCs w:val="24"/>
        </w:rPr>
        <w:br/>
      </w:r>
      <w:r w:rsidRPr="000447E1">
        <w:rPr>
          <w:rFonts w:ascii="Times New Roman" w:hAnsi="Times New Roman" w:cs="Times New Roman"/>
          <w:sz w:val="24"/>
          <w:szCs w:val="24"/>
        </w:rPr>
        <w:t>o opinie i</w:t>
      </w:r>
      <w:r w:rsidR="003B4162" w:rsidRPr="000447E1">
        <w:rPr>
          <w:rFonts w:ascii="Times New Roman" w:hAnsi="Times New Roman" w:cs="Times New Roman"/>
          <w:sz w:val="24"/>
          <w:szCs w:val="24"/>
        </w:rPr>
        <w:t> </w:t>
      </w:r>
      <w:r w:rsidRPr="000447E1">
        <w:rPr>
          <w:rFonts w:ascii="Times New Roman" w:hAnsi="Times New Roman" w:cs="Times New Roman"/>
          <w:sz w:val="24"/>
          <w:szCs w:val="24"/>
        </w:rPr>
        <w:t xml:space="preserve">uzgodnienia projektu Planu ogólnego </w:t>
      </w:r>
      <w:r w:rsidR="003B4162" w:rsidRPr="000447E1">
        <w:rPr>
          <w:rFonts w:ascii="Times New Roman" w:hAnsi="Times New Roman" w:cs="Times New Roman"/>
          <w:sz w:val="24"/>
          <w:szCs w:val="24"/>
        </w:rPr>
        <w:t xml:space="preserve">Miasta Sejny </w:t>
      </w:r>
      <w:r w:rsidRPr="000447E1">
        <w:rPr>
          <w:rFonts w:ascii="Times New Roman" w:hAnsi="Times New Roman" w:cs="Times New Roman"/>
          <w:sz w:val="24"/>
          <w:szCs w:val="24"/>
        </w:rPr>
        <w:t xml:space="preserve">(wg. wzorów </w:t>
      </w:r>
      <w:r w:rsidR="00494BB9" w:rsidRPr="000447E1">
        <w:rPr>
          <w:rFonts w:ascii="Times New Roman" w:hAnsi="Times New Roman" w:cs="Times New Roman"/>
          <w:sz w:val="24"/>
          <w:szCs w:val="24"/>
        </w:rPr>
        <w:br/>
      </w:r>
      <w:r w:rsidRPr="000447E1">
        <w:rPr>
          <w:rFonts w:ascii="Times New Roman" w:hAnsi="Times New Roman" w:cs="Times New Roman"/>
          <w:sz w:val="24"/>
          <w:szCs w:val="24"/>
        </w:rPr>
        <w:t xml:space="preserve">w obowiązujących w tym zakresie przepisach) wraz z poniesieniem ewentualnych kosztów pozyskania opinii i uzgodnień niezbędnych do wykonania przedmiotu zamówienia; </w:t>
      </w:r>
    </w:p>
    <w:p w14:paraId="4EF3DB6D" w14:textId="77777777" w:rsidR="00831A87" w:rsidRPr="000447E1" w:rsidRDefault="00573E55" w:rsidP="00122365">
      <w:pPr>
        <w:pStyle w:val="Akapitzlist"/>
        <w:numPr>
          <w:ilvl w:val="0"/>
          <w:numId w:val="18"/>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uzyskania pozytywnej opinii Gminnej Komisji </w:t>
      </w:r>
      <w:proofErr w:type="spellStart"/>
      <w:r w:rsidRPr="000447E1">
        <w:rPr>
          <w:rFonts w:ascii="Times New Roman" w:hAnsi="Times New Roman" w:cs="Times New Roman"/>
          <w:sz w:val="24"/>
          <w:szCs w:val="24"/>
        </w:rPr>
        <w:t>Urbanistyczno</w:t>
      </w:r>
      <w:proofErr w:type="spellEnd"/>
      <w:r w:rsidRPr="000447E1">
        <w:rPr>
          <w:rFonts w:ascii="Times New Roman" w:hAnsi="Times New Roman" w:cs="Times New Roman"/>
          <w:sz w:val="24"/>
          <w:szCs w:val="24"/>
        </w:rPr>
        <w:t xml:space="preserve"> -Architektonicznej; </w:t>
      </w:r>
    </w:p>
    <w:p w14:paraId="7C35BC09" w14:textId="40144C47" w:rsidR="00831A87" w:rsidRPr="000447E1" w:rsidRDefault="00573E55" w:rsidP="00122365">
      <w:pPr>
        <w:pStyle w:val="Akapitzlist"/>
        <w:numPr>
          <w:ilvl w:val="0"/>
          <w:numId w:val="18"/>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uzyskania pozytywnych uzgodnień oraz opinii wszystkich instytucji wskazanych do uzgadniania i</w:t>
      </w:r>
      <w:r w:rsidR="003B4162" w:rsidRPr="000447E1">
        <w:rPr>
          <w:rFonts w:ascii="Times New Roman" w:hAnsi="Times New Roman" w:cs="Times New Roman"/>
          <w:sz w:val="24"/>
          <w:szCs w:val="24"/>
        </w:rPr>
        <w:t> </w:t>
      </w:r>
      <w:r w:rsidRPr="000447E1">
        <w:rPr>
          <w:rFonts w:ascii="Times New Roman" w:hAnsi="Times New Roman" w:cs="Times New Roman"/>
          <w:sz w:val="24"/>
          <w:szCs w:val="24"/>
        </w:rPr>
        <w:t xml:space="preserve">opiniowania projektu Planu ogólnego oraz sporządzenia wykazu opinii </w:t>
      </w:r>
      <w:r w:rsidR="00494BB9" w:rsidRPr="000447E1">
        <w:rPr>
          <w:rFonts w:ascii="Times New Roman" w:hAnsi="Times New Roman" w:cs="Times New Roman"/>
          <w:sz w:val="24"/>
          <w:szCs w:val="24"/>
        </w:rPr>
        <w:br/>
      </w:r>
      <w:r w:rsidRPr="000447E1">
        <w:rPr>
          <w:rFonts w:ascii="Times New Roman" w:hAnsi="Times New Roman" w:cs="Times New Roman"/>
          <w:sz w:val="24"/>
          <w:szCs w:val="24"/>
        </w:rPr>
        <w:t>i uzgodnień zgodnie z</w:t>
      </w:r>
      <w:r w:rsidR="003B4162" w:rsidRPr="000447E1">
        <w:rPr>
          <w:rFonts w:ascii="Times New Roman" w:hAnsi="Times New Roman" w:cs="Times New Roman"/>
          <w:sz w:val="24"/>
          <w:szCs w:val="24"/>
        </w:rPr>
        <w:t> </w:t>
      </w:r>
      <w:r w:rsidRPr="000447E1">
        <w:rPr>
          <w:rFonts w:ascii="Times New Roman" w:hAnsi="Times New Roman" w:cs="Times New Roman"/>
          <w:sz w:val="24"/>
          <w:szCs w:val="24"/>
        </w:rPr>
        <w:t xml:space="preserve">wzorem zawartym w Rozporządzeniu w sprawie planu ogólnego; </w:t>
      </w:r>
    </w:p>
    <w:p w14:paraId="347BA480" w14:textId="77777777" w:rsidR="00831A87" w:rsidRPr="000447E1" w:rsidRDefault="00573E55" w:rsidP="00122365">
      <w:pPr>
        <w:pStyle w:val="Akapitzlist"/>
        <w:numPr>
          <w:ilvl w:val="0"/>
          <w:numId w:val="18"/>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przygotowania propozycji stanowisk w sprawie uwzględnienia bądź nieuwzględnienia zgłoszonych wniosków i uwag, sporządzenie listy wniosków i uwag nieuwzględnionych; </w:t>
      </w:r>
    </w:p>
    <w:p w14:paraId="06628677" w14:textId="711BD8F9" w:rsidR="00831A87" w:rsidRPr="000447E1" w:rsidRDefault="00D6248E" w:rsidP="00122365">
      <w:pPr>
        <w:pStyle w:val="Akapitzlist"/>
        <w:numPr>
          <w:ilvl w:val="0"/>
          <w:numId w:val="18"/>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przeprowadzenia konsultacji społecznych – w formie i zakresie uzgodnionym </w:t>
      </w:r>
      <w:r w:rsidR="00494BB9" w:rsidRPr="000447E1">
        <w:rPr>
          <w:rFonts w:ascii="Times New Roman" w:hAnsi="Times New Roman" w:cs="Times New Roman"/>
          <w:sz w:val="24"/>
          <w:szCs w:val="24"/>
        </w:rPr>
        <w:br/>
      </w:r>
      <w:r w:rsidRPr="000447E1">
        <w:rPr>
          <w:rFonts w:ascii="Times New Roman" w:hAnsi="Times New Roman" w:cs="Times New Roman"/>
          <w:sz w:val="24"/>
          <w:szCs w:val="24"/>
        </w:rPr>
        <w:t xml:space="preserve">z Zamawiającym i wynikającym z przepisów prawa. Po przeprowadzeniu konsultacji społecznych Wykonawca obowiązany jest do sporządzenia raportu z konsultacji. Dodatkowo Wykonawca zobowiązany jest do przygotowania i wydruku na własny koszt materiałów konsultacyjnych takich jak: plakaty, ulotki lub broszury edukacyjno-informacyjne, ankiety, </w:t>
      </w:r>
      <w:proofErr w:type="spellStart"/>
      <w:r w:rsidRPr="000447E1">
        <w:rPr>
          <w:rFonts w:ascii="Times New Roman" w:hAnsi="Times New Roman" w:cs="Times New Roman"/>
          <w:sz w:val="24"/>
          <w:szCs w:val="24"/>
        </w:rPr>
        <w:t>geoankiety</w:t>
      </w:r>
      <w:proofErr w:type="spellEnd"/>
      <w:r w:rsidRPr="000447E1">
        <w:rPr>
          <w:rFonts w:ascii="Times New Roman" w:hAnsi="Times New Roman" w:cs="Times New Roman"/>
          <w:sz w:val="24"/>
          <w:szCs w:val="24"/>
        </w:rPr>
        <w:t xml:space="preserve"> itp. w formie elektronicznej oraz papierowej – </w:t>
      </w:r>
      <w:r w:rsidR="00DE2B22">
        <w:rPr>
          <w:rFonts w:ascii="Times New Roman" w:hAnsi="Times New Roman" w:cs="Times New Roman"/>
          <w:sz w:val="24"/>
          <w:szCs w:val="24"/>
        </w:rPr>
        <w:br/>
      </w:r>
      <w:r w:rsidRPr="000447E1">
        <w:rPr>
          <w:rFonts w:ascii="Times New Roman" w:hAnsi="Times New Roman" w:cs="Times New Roman"/>
          <w:sz w:val="24"/>
          <w:szCs w:val="24"/>
        </w:rPr>
        <w:t xml:space="preserve">w formatach oraz ilości egzemplarzy uzgodnionej z Zamawiającym; </w:t>
      </w:r>
    </w:p>
    <w:p w14:paraId="0CCD2D0B" w14:textId="6DEB5D2B" w:rsidR="00831A87" w:rsidRPr="000447E1" w:rsidRDefault="00573E55" w:rsidP="00122365">
      <w:pPr>
        <w:pStyle w:val="Akapitzlist"/>
        <w:numPr>
          <w:ilvl w:val="0"/>
          <w:numId w:val="18"/>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sporządzenia projektu uchwały w sprawie uchwalenia Planu ogólnego </w:t>
      </w:r>
      <w:r w:rsidR="00D6248E" w:rsidRPr="000447E1">
        <w:rPr>
          <w:rFonts w:ascii="Times New Roman" w:hAnsi="Times New Roman" w:cs="Times New Roman"/>
          <w:sz w:val="24"/>
          <w:szCs w:val="24"/>
        </w:rPr>
        <w:t xml:space="preserve">Miasta Sejny </w:t>
      </w:r>
      <w:r w:rsidR="00494BB9" w:rsidRPr="000447E1">
        <w:rPr>
          <w:rFonts w:ascii="Times New Roman" w:hAnsi="Times New Roman" w:cs="Times New Roman"/>
          <w:sz w:val="24"/>
          <w:szCs w:val="24"/>
        </w:rPr>
        <w:br/>
      </w:r>
      <w:r w:rsidRPr="000447E1">
        <w:rPr>
          <w:rFonts w:ascii="Times New Roman" w:hAnsi="Times New Roman" w:cs="Times New Roman"/>
          <w:sz w:val="24"/>
          <w:szCs w:val="24"/>
        </w:rPr>
        <w:t xml:space="preserve">z uzasadnieniem oraz wymaganymi załącznikami; </w:t>
      </w:r>
    </w:p>
    <w:p w14:paraId="3645C01C" w14:textId="77777777" w:rsidR="00831A87" w:rsidRPr="000447E1" w:rsidRDefault="00573E55" w:rsidP="00122365">
      <w:pPr>
        <w:pStyle w:val="Akapitzlist"/>
        <w:numPr>
          <w:ilvl w:val="0"/>
          <w:numId w:val="18"/>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skompletowania dokumentacji prac planistycznych, w tym dokumentacji formalno-prawnej; </w:t>
      </w:r>
    </w:p>
    <w:p w14:paraId="2CE7C618" w14:textId="77777777" w:rsidR="00831A87" w:rsidRPr="000447E1" w:rsidRDefault="00573E55" w:rsidP="00122365">
      <w:pPr>
        <w:pStyle w:val="Akapitzlist"/>
        <w:numPr>
          <w:ilvl w:val="0"/>
          <w:numId w:val="18"/>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powtórzenia w/w czynności jeżeli zajdzie taka potrzeba w trakcie procedury planistycznej lub na etapie analizy prawnej przed organem nadzoru prawnego / sądowego w terminach nie dłuższych niż wymagane ustawowo dla przeprowadzenia poszczególnych etapów procedury planistycznej lub wyznaczone przez organ nadzoru lub sąd. </w:t>
      </w:r>
    </w:p>
    <w:p w14:paraId="52A74AFA" w14:textId="545FB9BF" w:rsidR="00831A87" w:rsidRPr="000447E1" w:rsidRDefault="00573E55" w:rsidP="00122365">
      <w:pPr>
        <w:pStyle w:val="Akapitzlist"/>
        <w:numPr>
          <w:ilvl w:val="0"/>
          <w:numId w:val="7"/>
        </w:numPr>
        <w:spacing w:line="276" w:lineRule="auto"/>
        <w:ind w:left="284" w:hanging="284"/>
        <w:rPr>
          <w:rFonts w:ascii="Times New Roman" w:hAnsi="Times New Roman" w:cs="Times New Roman"/>
          <w:sz w:val="24"/>
          <w:szCs w:val="24"/>
        </w:rPr>
      </w:pPr>
      <w:r w:rsidRPr="000447E1">
        <w:rPr>
          <w:rFonts w:ascii="Times New Roman" w:hAnsi="Times New Roman" w:cs="Times New Roman"/>
          <w:sz w:val="24"/>
          <w:szCs w:val="24"/>
        </w:rPr>
        <w:t xml:space="preserve">Zamawiający i Wykonawca obowiązani są współdziałać przy wykonaniu umowy, </w:t>
      </w:r>
      <w:r w:rsidR="00DE2B22">
        <w:rPr>
          <w:rFonts w:ascii="Times New Roman" w:hAnsi="Times New Roman" w:cs="Times New Roman"/>
          <w:sz w:val="24"/>
          <w:szCs w:val="24"/>
        </w:rPr>
        <w:br/>
      </w:r>
      <w:r w:rsidRPr="000447E1">
        <w:rPr>
          <w:rFonts w:ascii="Times New Roman" w:hAnsi="Times New Roman" w:cs="Times New Roman"/>
          <w:sz w:val="24"/>
          <w:szCs w:val="24"/>
        </w:rPr>
        <w:t xml:space="preserve">w celu należytej realizacji przedmiotu zamówienia. </w:t>
      </w:r>
    </w:p>
    <w:p w14:paraId="76F444DD" w14:textId="79623A4C" w:rsidR="00831A87" w:rsidRPr="005D0AAE" w:rsidRDefault="00573E55" w:rsidP="00494BB9">
      <w:pPr>
        <w:spacing w:after="158" w:line="276" w:lineRule="auto"/>
        <w:ind w:left="10" w:right="6"/>
        <w:jc w:val="center"/>
        <w:rPr>
          <w:rFonts w:ascii="Times New Roman" w:hAnsi="Times New Roman" w:cs="Times New Roman"/>
          <w:sz w:val="24"/>
          <w:szCs w:val="24"/>
        </w:rPr>
      </w:pPr>
      <w:r w:rsidRPr="005D0AAE">
        <w:rPr>
          <w:rFonts w:ascii="Times New Roman" w:hAnsi="Times New Roman" w:cs="Times New Roman"/>
          <w:sz w:val="24"/>
          <w:szCs w:val="24"/>
        </w:rPr>
        <w:t>§ 5</w:t>
      </w:r>
    </w:p>
    <w:p w14:paraId="1402CFA5" w14:textId="03752961"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W terminie do 5 dni roboczych od zawarcia umowy Wykonawca zobowiązany jest wskazać osoby, które będą uczestniczyć w wykonywaniu zamówienia oraz dostarczyć dokumenty potwierdzające, że osoby te posiadają wymagane uprawnienia, jeżeli ustawy nakładają </w:t>
      </w:r>
      <w:r w:rsidRPr="00DE2B22">
        <w:rPr>
          <w:rFonts w:ascii="Times New Roman" w:hAnsi="Times New Roman" w:cs="Times New Roman"/>
          <w:sz w:val="24"/>
          <w:szCs w:val="24"/>
        </w:rPr>
        <w:lastRenderedPageBreak/>
        <w:t xml:space="preserve">obowiązek posiadania takich uprawnień lub inne dokumenty wynikające z odrębnych przepisów umożliwiające świadczenie usługi transgranicznej na terytorium RP. </w:t>
      </w:r>
    </w:p>
    <w:p w14:paraId="4AE49C12" w14:textId="088B979D"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Osoby, które będą uczestniczyć w wykonaniu zamówienia: </w:t>
      </w:r>
    </w:p>
    <w:p w14:paraId="3F44420B" w14:textId="6A80CB1A" w:rsidR="00831A87" w:rsidRPr="00C95A49" w:rsidRDefault="00573E55" w:rsidP="00122365">
      <w:pPr>
        <w:pStyle w:val="Akapitzlist"/>
        <w:numPr>
          <w:ilvl w:val="0"/>
          <w:numId w:val="19"/>
        </w:numPr>
        <w:spacing w:line="276" w:lineRule="auto"/>
        <w:ind w:left="284" w:hanging="284"/>
        <w:rPr>
          <w:rFonts w:ascii="Times New Roman" w:hAnsi="Times New Roman" w:cs="Times New Roman"/>
          <w:sz w:val="24"/>
          <w:szCs w:val="24"/>
        </w:rPr>
      </w:pPr>
      <w:r w:rsidRPr="00C95A49">
        <w:rPr>
          <w:rFonts w:ascii="Times New Roman" w:hAnsi="Times New Roman" w:cs="Times New Roman"/>
          <w:sz w:val="24"/>
          <w:szCs w:val="24"/>
        </w:rPr>
        <w:t xml:space="preserve">osoba, która pełnić będzie funkcję Głównego Projektanta kierującego pracami projektowymi nad Planem ogólnym posiadająca stosowne kwalifikacje zawodowe lub uprawnienia lub wykształcenie określone przepisami ustawy z dnia 27 marca 2003r. o planowaniu </w:t>
      </w:r>
      <w:r w:rsidR="00494BB9" w:rsidRPr="00C95A49">
        <w:rPr>
          <w:rFonts w:ascii="Times New Roman" w:hAnsi="Times New Roman" w:cs="Times New Roman"/>
          <w:sz w:val="24"/>
          <w:szCs w:val="24"/>
        </w:rPr>
        <w:br/>
      </w:r>
      <w:r w:rsidRPr="00C95A49">
        <w:rPr>
          <w:rFonts w:ascii="Times New Roman" w:hAnsi="Times New Roman" w:cs="Times New Roman"/>
          <w:sz w:val="24"/>
          <w:szCs w:val="24"/>
        </w:rPr>
        <w:t xml:space="preserve">i zagospodarowaniu przestrzennym (Dz.U. z 2024 r., poz. 1130); </w:t>
      </w:r>
    </w:p>
    <w:p w14:paraId="38A6823A" w14:textId="65E8D063" w:rsidR="00831A87" w:rsidRPr="00C95A49" w:rsidRDefault="00573E55" w:rsidP="00122365">
      <w:pPr>
        <w:pStyle w:val="Akapitzlist"/>
        <w:numPr>
          <w:ilvl w:val="0"/>
          <w:numId w:val="19"/>
        </w:numPr>
        <w:spacing w:line="276" w:lineRule="auto"/>
        <w:ind w:left="284" w:hanging="284"/>
        <w:rPr>
          <w:rFonts w:ascii="Times New Roman" w:hAnsi="Times New Roman" w:cs="Times New Roman"/>
          <w:sz w:val="24"/>
          <w:szCs w:val="24"/>
        </w:rPr>
      </w:pPr>
      <w:r w:rsidRPr="00C95A49">
        <w:rPr>
          <w:rFonts w:ascii="Times New Roman" w:hAnsi="Times New Roman" w:cs="Times New Roman"/>
          <w:sz w:val="24"/>
          <w:szCs w:val="24"/>
        </w:rPr>
        <w:t>osoba, która pełnić będzie funkcje autora lub będzie kierować zespołem autorów prognozy oddziaływania na środowisko posiadająca stosowne wykształcenie lub wykształcenie i</w:t>
      </w:r>
      <w:r w:rsidR="00D6248E" w:rsidRPr="00C95A49">
        <w:rPr>
          <w:rFonts w:ascii="Times New Roman" w:hAnsi="Times New Roman" w:cs="Times New Roman"/>
          <w:sz w:val="24"/>
          <w:szCs w:val="24"/>
        </w:rPr>
        <w:t> </w:t>
      </w:r>
      <w:r w:rsidRPr="00C95A49">
        <w:rPr>
          <w:rFonts w:ascii="Times New Roman" w:hAnsi="Times New Roman" w:cs="Times New Roman"/>
          <w:sz w:val="24"/>
          <w:szCs w:val="24"/>
        </w:rPr>
        <w:t>doświadczenie określone przepisami ustawy z dnia 3 października 2008 r. o udostępnianiu informacji o środowisku i jego ochronie, udziale społeczeństwa w ochronie środowiska oraz o</w:t>
      </w:r>
      <w:r w:rsidR="00D6248E" w:rsidRPr="00C95A49">
        <w:rPr>
          <w:rFonts w:ascii="Times New Roman" w:hAnsi="Times New Roman" w:cs="Times New Roman"/>
          <w:sz w:val="24"/>
          <w:szCs w:val="24"/>
        </w:rPr>
        <w:t> </w:t>
      </w:r>
      <w:r w:rsidRPr="00C95A49">
        <w:rPr>
          <w:rFonts w:ascii="Times New Roman" w:hAnsi="Times New Roman" w:cs="Times New Roman"/>
          <w:sz w:val="24"/>
          <w:szCs w:val="24"/>
        </w:rPr>
        <w:t>ocenach oddziaływania na środowisko (</w:t>
      </w:r>
      <w:r w:rsidR="00395F33">
        <w:rPr>
          <w:rFonts w:ascii="Times New Roman" w:hAnsi="Times New Roman" w:cs="Times New Roman"/>
          <w:sz w:val="24"/>
          <w:szCs w:val="24"/>
        </w:rPr>
        <w:t xml:space="preserve"> </w:t>
      </w:r>
      <w:r w:rsidRPr="00C95A49">
        <w:rPr>
          <w:rFonts w:ascii="Times New Roman" w:hAnsi="Times New Roman" w:cs="Times New Roman"/>
          <w:sz w:val="24"/>
          <w:szCs w:val="24"/>
        </w:rPr>
        <w:t xml:space="preserve">Dz. U. 2024 r., poz. 1112); </w:t>
      </w:r>
    </w:p>
    <w:p w14:paraId="66DEC9ED" w14:textId="77777777" w:rsidR="00831A87" w:rsidRPr="00C95A49" w:rsidRDefault="00573E55" w:rsidP="00122365">
      <w:pPr>
        <w:pStyle w:val="Akapitzlist"/>
        <w:numPr>
          <w:ilvl w:val="0"/>
          <w:numId w:val="19"/>
        </w:numPr>
        <w:spacing w:line="276" w:lineRule="auto"/>
        <w:ind w:left="284" w:hanging="284"/>
        <w:rPr>
          <w:rFonts w:ascii="Times New Roman" w:hAnsi="Times New Roman" w:cs="Times New Roman"/>
          <w:sz w:val="24"/>
          <w:szCs w:val="24"/>
        </w:rPr>
      </w:pPr>
      <w:r w:rsidRPr="00C95A49">
        <w:rPr>
          <w:rFonts w:ascii="Times New Roman" w:hAnsi="Times New Roman" w:cs="Times New Roman"/>
          <w:sz w:val="24"/>
          <w:szCs w:val="24"/>
        </w:rPr>
        <w:t xml:space="preserve">osoba, która pełnić będzie funkcje autora opracowania </w:t>
      </w:r>
      <w:proofErr w:type="spellStart"/>
      <w:r w:rsidRPr="00C95A49">
        <w:rPr>
          <w:rFonts w:ascii="Times New Roman" w:hAnsi="Times New Roman" w:cs="Times New Roman"/>
          <w:sz w:val="24"/>
          <w:szCs w:val="24"/>
        </w:rPr>
        <w:t>ekofizjograficznego</w:t>
      </w:r>
      <w:proofErr w:type="spellEnd"/>
      <w:r w:rsidRPr="00C95A49">
        <w:rPr>
          <w:rFonts w:ascii="Times New Roman" w:hAnsi="Times New Roman" w:cs="Times New Roman"/>
          <w:sz w:val="24"/>
          <w:szCs w:val="24"/>
        </w:rPr>
        <w:t xml:space="preserve">; </w:t>
      </w:r>
    </w:p>
    <w:p w14:paraId="0BF587A8" w14:textId="63DE8717" w:rsidR="00831A87" w:rsidRPr="005D0AAE" w:rsidRDefault="00395F33" w:rsidP="009C27A9">
      <w:pPr>
        <w:spacing w:line="276" w:lineRule="auto"/>
        <w:ind w:left="-5"/>
        <w:rPr>
          <w:rFonts w:ascii="Times New Roman" w:hAnsi="Times New Roman" w:cs="Times New Roman"/>
          <w:sz w:val="24"/>
          <w:szCs w:val="24"/>
        </w:rPr>
      </w:pPr>
      <w:r w:rsidRPr="00AE4997">
        <w:rPr>
          <w:rFonts w:ascii="Times New Roman" w:hAnsi="Times New Roman" w:cs="Times New Roman"/>
          <w:sz w:val="24"/>
          <w:szCs w:val="24"/>
        </w:rPr>
        <w:t xml:space="preserve">2a. </w:t>
      </w:r>
      <w:r w:rsidR="00573E55" w:rsidRPr="00AE4997">
        <w:rPr>
          <w:rFonts w:ascii="Times New Roman" w:hAnsi="Times New Roman" w:cs="Times New Roman"/>
          <w:sz w:val="24"/>
          <w:szCs w:val="24"/>
        </w:rPr>
        <w:t>Dopuszcza</w:t>
      </w:r>
      <w:r w:rsidR="00573E55" w:rsidRPr="005D0AAE">
        <w:rPr>
          <w:rFonts w:ascii="Times New Roman" w:hAnsi="Times New Roman" w:cs="Times New Roman"/>
          <w:sz w:val="24"/>
          <w:szCs w:val="24"/>
        </w:rPr>
        <w:t xml:space="preserve"> się możliwość, aby jedna osoba pełniła jednocześnie więcej niż jedną funkcję. </w:t>
      </w:r>
    </w:p>
    <w:p w14:paraId="6561E37D" w14:textId="546263FB"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Wykonawca zobowiązany jest poinformować na piśmie Zamawiającego o każdej zmianie osób, o których mowa w ust. 2 niniejszego paragrafu, najpóźniej na 3 dni przed planowaną zmianą. Zamawiający dopuszcza możliwość takich zmian, pod warunkiem, że Wykonawca udokumentuje fakt posiadania przez wskazaną osobę uprawnień lub doświadczenia, </w:t>
      </w:r>
      <w:r w:rsidR="00DE2B22">
        <w:rPr>
          <w:rFonts w:ascii="Times New Roman" w:hAnsi="Times New Roman" w:cs="Times New Roman"/>
          <w:sz w:val="24"/>
          <w:szCs w:val="24"/>
        </w:rPr>
        <w:br/>
      </w:r>
      <w:r w:rsidRPr="00DE2B22">
        <w:rPr>
          <w:rFonts w:ascii="Times New Roman" w:hAnsi="Times New Roman" w:cs="Times New Roman"/>
          <w:sz w:val="24"/>
          <w:szCs w:val="24"/>
        </w:rPr>
        <w:t xml:space="preserve">w stopniu nie niższym niż wymogi postawione przez Zamawiającego. </w:t>
      </w:r>
    </w:p>
    <w:p w14:paraId="776119BC" w14:textId="0780F187"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Główny projektant w trakcie realizacji umowy będzie pełnił funkcję koordynatora zespołu projektowego, którym dysponuje Wykonawca. </w:t>
      </w:r>
    </w:p>
    <w:p w14:paraId="63252DA4" w14:textId="69DF7739"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Koordynacja czynności zespołu projektowego będzie polegała także na powiadamianiu poszczególnych projektantów o terminach i miejscach spotkań, narad i komisji. </w:t>
      </w:r>
    </w:p>
    <w:p w14:paraId="2454DF98" w14:textId="1873BDA7"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Każdy etap umowy, o którym mowa w § 2 niniejszej umowy, będący przedmiotem odbioru częściowego i końcowego musi zostać podpisany przez Głównego Projektanta. </w:t>
      </w:r>
    </w:p>
    <w:p w14:paraId="67129D16" w14:textId="54F37107"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Główny Projektant lub inna osoba biorąca udział w sporządzaniu niniejszego projektu, przez niego upoważniona, jest zobowiązany do uczestnictwa w roli eksperta w każdym spotkaniu konsultacyjnym wyznaczonym przez Zamawiającego. Jeżeli wystąpi konieczność, na którymkolwiek etapie sporządzania Planu ogólnego, organizacji dodatkowych spotkań, również przy zastosowaniu różnych technik partycypacyjnych, obecność Głównego projektanta Planu ogólnego lub osoby przez niego upoważnionej jest wymagana przez Zamawiającego. </w:t>
      </w:r>
    </w:p>
    <w:p w14:paraId="50215126" w14:textId="30C0466B"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Główny Projektant Planu ogólnego </w:t>
      </w:r>
      <w:r w:rsidR="00D6248E" w:rsidRPr="00DE2B22">
        <w:rPr>
          <w:rFonts w:ascii="Times New Roman" w:hAnsi="Times New Roman" w:cs="Times New Roman"/>
          <w:sz w:val="24"/>
          <w:szCs w:val="24"/>
        </w:rPr>
        <w:t xml:space="preserve">Miasta Sejny </w:t>
      </w:r>
      <w:r w:rsidRPr="00DE2B22">
        <w:rPr>
          <w:rFonts w:ascii="Times New Roman" w:hAnsi="Times New Roman" w:cs="Times New Roman"/>
          <w:sz w:val="24"/>
          <w:szCs w:val="24"/>
        </w:rPr>
        <w:t xml:space="preserve">lub osoba przez niego upoważniona jest zobowiązany do uczestniczenia w posiedzeniach Gminnej Komisji </w:t>
      </w:r>
      <w:proofErr w:type="spellStart"/>
      <w:r w:rsidRPr="00DE2B22">
        <w:rPr>
          <w:rFonts w:ascii="Times New Roman" w:hAnsi="Times New Roman" w:cs="Times New Roman"/>
          <w:sz w:val="24"/>
          <w:szCs w:val="24"/>
        </w:rPr>
        <w:t>Urbanistyczno</w:t>
      </w:r>
      <w:proofErr w:type="spellEnd"/>
      <w:r w:rsidRPr="00DE2B22">
        <w:rPr>
          <w:rFonts w:ascii="Times New Roman" w:hAnsi="Times New Roman" w:cs="Times New Roman"/>
          <w:sz w:val="24"/>
          <w:szCs w:val="24"/>
        </w:rPr>
        <w:t xml:space="preserve"> -Architektonicznej, do obecności na posiedzeniach Komisji Rady Miasta</w:t>
      </w:r>
      <w:r w:rsidR="00D6248E" w:rsidRPr="00DE2B22">
        <w:rPr>
          <w:rFonts w:ascii="Times New Roman" w:hAnsi="Times New Roman" w:cs="Times New Roman"/>
          <w:sz w:val="24"/>
          <w:szCs w:val="24"/>
        </w:rPr>
        <w:t xml:space="preserve"> Sejny </w:t>
      </w:r>
      <w:r w:rsidRPr="00DE2B22">
        <w:rPr>
          <w:rFonts w:ascii="Times New Roman" w:hAnsi="Times New Roman" w:cs="Times New Roman"/>
          <w:sz w:val="24"/>
          <w:szCs w:val="24"/>
        </w:rPr>
        <w:t>oraz prezentowania projektu uchwały w</w:t>
      </w:r>
      <w:r w:rsidR="00D6248E" w:rsidRPr="00DE2B22">
        <w:rPr>
          <w:rFonts w:ascii="Times New Roman" w:hAnsi="Times New Roman" w:cs="Times New Roman"/>
          <w:sz w:val="24"/>
          <w:szCs w:val="24"/>
        </w:rPr>
        <w:t> </w:t>
      </w:r>
      <w:r w:rsidRPr="00DE2B22">
        <w:rPr>
          <w:rFonts w:ascii="Times New Roman" w:hAnsi="Times New Roman" w:cs="Times New Roman"/>
          <w:sz w:val="24"/>
          <w:szCs w:val="24"/>
        </w:rPr>
        <w:t xml:space="preserve">sprawie przyjęcia Planu ogólnego na Sesji Rady Miasta, na której będzie ona uchwalana. </w:t>
      </w:r>
    </w:p>
    <w:p w14:paraId="2932F7D2" w14:textId="6FE9ECF3"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Zamawiający może zażądać od Wykonawcy zmiany osób wyszczególnionych w ust. 2 niniejszego paragrafu, jeżeli uzna, że nie wykonują należycie swoich obowiązków wynikających z</w:t>
      </w:r>
      <w:r w:rsidR="00D6248E" w:rsidRPr="00DE2B22">
        <w:rPr>
          <w:rFonts w:ascii="Times New Roman" w:hAnsi="Times New Roman" w:cs="Times New Roman"/>
          <w:sz w:val="24"/>
          <w:szCs w:val="24"/>
        </w:rPr>
        <w:t> </w:t>
      </w:r>
      <w:r w:rsidRPr="00DE2B22">
        <w:rPr>
          <w:rFonts w:ascii="Times New Roman" w:hAnsi="Times New Roman" w:cs="Times New Roman"/>
          <w:sz w:val="24"/>
          <w:szCs w:val="24"/>
        </w:rPr>
        <w:t xml:space="preserve">umowy. Wykonawca obowiązany jest dokonać zmiany tych osób w terminie nie dłuższym niż 10 dni roboczych od daty złożenia wniosku przez Zamawiającego. </w:t>
      </w:r>
    </w:p>
    <w:p w14:paraId="235A050A" w14:textId="35974608" w:rsidR="00831A87" w:rsidRPr="00DE2B22" w:rsidRDefault="00573E55" w:rsidP="00122365">
      <w:pPr>
        <w:pStyle w:val="Akapitzlist"/>
        <w:numPr>
          <w:ilvl w:val="0"/>
          <w:numId w:val="38"/>
        </w:numPr>
        <w:spacing w:line="276" w:lineRule="auto"/>
        <w:ind w:left="284" w:hanging="284"/>
        <w:rPr>
          <w:rFonts w:ascii="Times New Roman" w:hAnsi="Times New Roman" w:cs="Times New Roman"/>
          <w:sz w:val="24"/>
          <w:szCs w:val="24"/>
        </w:rPr>
      </w:pPr>
      <w:r w:rsidRPr="00DE2B22">
        <w:rPr>
          <w:rFonts w:ascii="Times New Roman" w:hAnsi="Times New Roman" w:cs="Times New Roman"/>
          <w:sz w:val="24"/>
          <w:szCs w:val="24"/>
        </w:rPr>
        <w:t xml:space="preserve">Zmiana osób, o których mowa w ust. 2 nie wymaga zmiany niniejszej umowy w formie aneksu, ale wymaga akceptacji Zamawiającego. </w:t>
      </w:r>
    </w:p>
    <w:p w14:paraId="4F800AA0" w14:textId="3BE2E82C" w:rsidR="00831A87" w:rsidRPr="005D0AAE" w:rsidRDefault="00573E55" w:rsidP="00494BB9">
      <w:pPr>
        <w:spacing w:after="158" w:line="276" w:lineRule="auto"/>
        <w:ind w:left="10" w:right="6"/>
        <w:jc w:val="center"/>
        <w:rPr>
          <w:rFonts w:ascii="Times New Roman" w:hAnsi="Times New Roman" w:cs="Times New Roman"/>
          <w:sz w:val="24"/>
          <w:szCs w:val="24"/>
        </w:rPr>
      </w:pPr>
      <w:r w:rsidRPr="005D0AAE">
        <w:rPr>
          <w:rFonts w:ascii="Times New Roman" w:hAnsi="Times New Roman" w:cs="Times New Roman"/>
          <w:sz w:val="24"/>
          <w:szCs w:val="24"/>
        </w:rPr>
        <w:lastRenderedPageBreak/>
        <w:t>§ 6</w:t>
      </w:r>
    </w:p>
    <w:p w14:paraId="7E248C97" w14:textId="048FCD78" w:rsidR="00831A87" w:rsidRPr="00C95A49" w:rsidRDefault="00573E55" w:rsidP="00122365">
      <w:pPr>
        <w:pStyle w:val="Akapitzlist"/>
        <w:numPr>
          <w:ilvl w:val="0"/>
          <w:numId w:val="20"/>
        </w:numPr>
        <w:spacing w:line="276" w:lineRule="auto"/>
        <w:ind w:left="284" w:hanging="284"/>
        <w:rPr>
          <w:rFonts w:ascii="Times New Roman" w:hAnsi="Times New Roman" w:cs="Times New Roman"/>
          <w:sz w:val="24"/>
          <w:szCs w:val="24"/>
        </w:rPr>
      </w:pPr>
      <w:r w:rsidRPr="00C95A49">
        <w:rPr>
          <w:rFonts w:ascii="Times New Roman" w:hAnsi="Times New Roman" w:cs="Times New Roman"/>
          <w:sz w:val="24"/>
          <w:szCs w:val="24"/>
        </w:rPr>
        <w:t xml:space="preserve">Koszty związane z czynnościami administracyjnymi i wynikające z kompetencji Urzędu Miasta </w:t>
      </w:r>
      <w:r w:rsidR="00D6248E" w:rsidRPr="00C95A49">
        <w:rPr>
          <w:rFonts w:ascii="Times New Roman" w:hAnsi="Times New Roman" w:cs="Times New Roman"/>
          <w:sz w:val="24"/>
          <w:szCs w:val="24"/>
        </w:rPr>
        <w:t>Sejny</w:t>
      </w:r>
      <w:r w:rsidRPr="00C95A49">
        <w:rPr>
          <w:rFonts w:ascii="Times New Roman" w:hAnsi="Times New Roman" w:cs="Times New Roman"/>
          <w:sz w:val="24"/>
          <w:szCs w:val="24"/>
        </w:rPr>
        <w:t xml:space="preserve"> ponosi Zamawiający. </w:t>
      </w:r>
    </w:p>
    <w:p w14:paraId="5B326F58" w14:textId="77777777" w:rsidR="00831A87" w:rsidRPr="00C95A49" w:rsidRDefault="00573E55" w:rsidP="00122365">
      <w:pPr>
        <w:pStyle w:val="Akapitzlist"/>
        <w:numPr>
          <w:ilvl w:val="0"/>
          <w:numId w:val="20"/>
        </w:numPr>
        <w:spacing w:line="276" w:lineRule="auto"/>
        <w:ind w:left="284" w:hanging="284"/>
        <w:rPr>
          <w:rFonts w:ascii="Times New Roman" w:hAnsi="Times New Roman" w:cs="Times New Roman"/>
          <w:sz w:val="24"/>
          <w:szCs w:val="24"/>
        </w:rPr>
      </w:pPr>
      <w:r w:rsidRPr="00C95A49">
        <w:rPr>
          <w:rFonts w:ascii="Times New Roman" w:hAnsi="Times New Roman" w:cs="Times New Roman"/>
          <w:sz w:val="24"/>
          <w:szCs w:val="24"/>
        </w:rPr>
        <w:t xml:space="preserve">Przedstawicielem Zamawiającego do sprawdzania jakości, rozliczania i odbioru usługi przewidzianej do realizacji niniejszą umową będą osoby upoważnione ze strony Zamawiającego, o których mowa w § 7 niniejszej umowy. Zmiana osoby upoważnionej ze strony Zamawiającego nie wymaga zmiany niniejszej umowy. </w:t>
      </w:r>
    </w:p>
    <w:p w14:paraId="38E671CA" w14:textId="77777777" w:rsidR="00831A87" w:rsidRPr="00C95A49" w:rsidRDefault="00573E55" w:rsidP="00122365">
      <w:pPr>
        <w:pStyle w:val="Akapitzlist"/>
        <w:numPr>
          <w:ilvl w:val="0"/>
          <w:numId w:val="20"/>
        </w:numPr>
        <w:spacing w:line="276" w:lineRule="auto"/>
        <w:ind w:left="284" w:hanging="284"/>
        <w:rPr>
          <w:rFonts w:ascii="Times New Roman" w:hAnsi="Times New Roman" w:cs="Times New Roman"/>
          <w:sz w:val="24"/>
          <w:szCs w:val="24"/>
        </w:rPr>
      </w:pPr>
      <w:r w:rsidRPr="00C95A49">
        <w:rPr>
          <w:rFonts w:ascii="Times New Roman" w:hAnsi="Times New Roman" w:cs="Times New Roman"/>
          <w:sz w:val="24"/>
          <w:szCs w:val="24"/>
        </w:rPr>
        <w:t xml:space="preserve">Zamawiający będzie informował Wykonawcę o terminach spotkań i obrad. </w:t>
      </w:r>
    </w:p>
    <w:p w14:paraId="7BA81EA8" w14:textId="27E29E62" w:rsidR="00831A87" w:rsidRPr="005D0AAE" w:rsidRDefault="00573E55" w:rsidP="00494BB9">
      <w:pPr>
        <w:spacing w:after="158" w:line="276" w:lineRule="auto"/>
        <w:ind w:left="10" w:right="6"/>
        <w:jc w:val="center"/>
        <w:rPr>
          <w:rFonts w:ascii="Times New Roman" w:hAnsi="Times New Roman" w:cs="Times New Roman"/>
          <w:sz w:val="24"/>
          <w:szCs w:val="24"/>
        </w:rPr>
      </w:pPr>
      <w:r w:rsidRPr="005D0AAE">
        <w:rPr>
          <w:rFonts w:ascii="Times New Roman" w:hAnsi="Times New Roman" w:cs="Times New Roman"/>
          <w:sz w:val="24"/>
          <w:szCs w:val="24"/>
        </w:rPr>
        <w:t>§ 7</w:t>
      </w:r>
    </w:p>
    <w:p w14:paraId="6FB2F344" w14:textId="6167A75A" w:rsidR="00637E0B" w:rsidRPr="005D0AAE" w:rsidRDefault="00573E55" w:rsidP="00C95A4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Osobami upoważnionymi do współpracy ze strony Zamawiającego </w:t>
      </w:r>
      <w:r w:rsidR="00D6248E" w:rsidRPr="005D0AAE">
        <w:rPr>
          <w:rFonts w:ascii="Times New Roman" w:hAnsi="Times New Roman" w:cs="Times New Roman"/>
          <w:sz w:val="24"/>
          <w:szCs w:val="24"/>
        </w:rPr>
        <w:t>jest Kierownik Referatu Rozwoju Przestrzennego oraz Gospodarczego Urzędu Miasta Sejny i/</w:t>
      </w:r>
      <w:r w:rsidRPr="005D0AAE">
        <w:rPr>
          <w:rFonts w:ascii="Times New Roman" w:hAnsi="Times New Roman" w:cs="Times New Roman"/>
          <w:sz w:val="24"/>
          <w:szCs w:val="24"/>
        </w:rPr>
        <w:t xml:space="preserve">lub inna osoba wskazana przez Burmistrza Miasta </w:t>
      </w:r>
      <w:r w:rsidR="00D6248E" w:rsidRPr="005D0AAE">
        <w:rPr>
          <w:rFonts w:ascii="Times New Roman" w:hAnsi="Times New Roman" w:cs="Times New Roman"/>
          <w:sz w:val="24"/>
          <w:szCs w:val="24"/>
        </w:rPr>
        <w:t>Sejny</w:t>
      </w:r>
      <w:r w:rsidRPr="005D0AAE">
        <w:rPr>
          <w:rFonts w:ascii="Times New Roman" w:hAnsi="Times New Roman" w:cs="Times New Roman"/>
          <w:sz w:val="24"/>
          <w:szCs w:val="24"/>
        </w:rPr>
        <w:t xml:space="preserve">. </w:t>
      </w:r>
    </w:p>
    <w:p w14:paraId="39437C7E" w14:textId="17854BA0" w:rsidR="00831A87" w:rsidRPr="005D0AAE" w:rsidRDefault="00573E55" w:rsidP="00494BB9">
      <w:pPr>
        <w:spacing w:after="158" w:line="276" w:lineRule="auto"/>
        <w:ind w:left="10" w:right="6"/>
        <w:jc w:val="center"/>
        <w:rPr>
          <w:rFonts w:ascii="Times New Roman" w:hAnsi="Times New Roman" w:cs="Times New Roman"/>
          <w:sz w:val="24"/>
          <w:szCs w:val="24"/>
        </w:rPr>
      </w:pPr>
      <w:r w:rsidRPr="005D0AAE">
        <w:rPr>
          <w:rFonts w:ascii="Times New Roman" w:hAnsi="Times New Roman" w:cs="Times New Roman"/>
          <w:sz w:val="24"/>
          <w:szCs w:val="24"/>
        </w:rPr>
        <w:t>§ 8</w:t>
      </w:r>
    </w:p>
    <w:p w14:paraId="6D0BCBF5" w14:textId="67805289" w:rsidR="00831A87" w:rsidRPr="00D13DEA" w:rsidRDefault="00573E55" w:rsidP="00122365">
      <w:pPr>
        <w:pStyle w:val="Akapitzlist"/>
        <w:numPr>
          <w:ilvl w:val="0"/>
          <w:numId w:val="21"/>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Strony ustalają, że Wykonawca będzie wykonywać za pomocą podwykonawcy następujące części przedmiotu zamówienia: ………………………………… natomiast pozostały zakres usług będzie wykonywać osobiście (siłami własnymi). Zamawiający dopuszcza możliwość zmiany podwykonawcy oraz zakresu podwykonawstwa na uzasadniony wniosek Wykonawcy. </w:t>
      </w:r>
    </w:p>
    <w:p w14:paraId="789C5C34"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/W przypadku wykonywania zamówienia bez udziału podwykonawców § 8 ust 1 otrzyma brzmienie: </w:t>
      </w:r>
    </w:p>
    <w:p w14:paraId="218A2DCE" w14:textId="4FD4363D" w:rsidR="00831A87" w:rsidRPr="00D13DEA" w:rsidRDefault="00573E55" w:rsidP="00122365">
      <w:pPr>
        <w:pStyle w:val="Akapitzlist"/>
        <w:numPr>
          <w:ilvl w:val="0"/>
          <w:numId w:val="21"/>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Strony ustalają, że Wykonawca będzie wykonywać cały zakres usług siłami własnymi bez udziału podwykonawców. W związku z powyższym wszystkie zawarte w niniejszej umowie zapisy dotyczące podwykonawstwa nie mają zastosowania, z zastrzeżeniem, że Zamawiający dopuszcza możliwość zmiany umowy w zakresie udziału podwykonawców przy realizacji niniejszej umowy na uzasadniony wniosek Wykonawcy. </w:t>
      </w:r>
    </w:p>
    <w:p w14:paraId="4D0BF580" w14:textId="1CF5F1ED" w:rsidR="00831A87" w:rsidRPr="00D13DEA" w:rsidRDefault="00573E55" w:rsidP="00122365">
      <w:pPr>
        <w:pStyle w:val="Akapitzlist"/>
        <w:numPr>
          <w:ilvl w:val="0"/>
          <w:numId w:val="21"/>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Powierzenie wykonania części zamówienia Podwykonawcom nie zwalnia Wykonawcy z</w:t>
      </w:r>
      <w:r w:rsidR="00D6248E" w:rsidRPr="00D13DEA">
        <w:rPr>
          <w:rFonts w:ascii="Times New Roman" w:hAnsi="Times New Roman" w:cs="Times New Roman"/>
          <w:sz w:val="24"/>
          <w:szCs w:val="24"/>
        </w:rPr>
        <w:t> </w:t>
      </w:r>
      <w:r w:rsidRPr="00D13DEA">
        <w:rPr>
          <w:rFonts w:ascii="Times New Roman" w:hAnsi="Times New Roman" w:cs="Times New Roman"/>
          <w:sz w:val="24"/>
          <w:szCs w:val="24"/>
        </w:rPr>
        <w:t xml:space="preserve">odpowiedzialności za należyte wykonanie tego zamówienia. </w:t>
      </w:r>
    </w:p>
    <w:p w14:paraId="5ED61C25" w14:textId="300AB980" w:rsidR="00831A87" w:rsidRPr="00D13DEA" w:rsidRDefault="00573E55" w:rsidP="00122365">
      <w:pPr>
        <w:pStyle w:val="Akapitzlist"/>
        <w:numPr>
          <w:ilvl w:val="0"/>
          <w:numId w:val="21"/>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Zamawiający żąda, aby przed przystąpieniem do wykonania zamówienia Wykonawca podał nazwy, dane kontaktowe oraz przedstawicieli, podwykonawców zaangażowanych </w:t>
      </w:r>
      <w:r w:rsidR="00494BB9" w:rsidRPr="00D13DEA">
        <w:rPr>
          <w:rFonts w:ascii="Times New Roman" w:hAnsi="Times New Roman" w:cs="Times New Roman"/>
          <w:sz w:val="24"/>
          <w:szCs w:val="24"/>
        </w:rPr>
        <w:br/>
      </w:r>
      <w:r w:rsidRPr="00D13DEA">
        <w:rPr>
          <w:rFonts w:ascii="Times New Roman" w:hAnsi="Times New Roman" w:cs="Times New Roman"/>
          <w:sz w:val="24"/>
          <w:szCs w:val="24"/>
        </w:rPr>
        <w:t xml:space="preserve">w realizację usługi, jeżeli są już znani. Wykonawca zawiadamia Zamawiającego </w:t>
      </w:r>
      <w:r w:rsidR="00740A87" w:rsidRPr="00D13DEA">
        <w:rPr>
          <w:rFonts w:ascii="Times New Roman" w:hAnsi="Times New Roman" w:cs="Times New Roman"/>
          <w:sz w:val="24"/>
          <w:szCs w:val="24"/>
        </w:rPr>
        <w:br/>
      </w:r>
      <w:r w:rsidRPr="00D13DEA">
        <w:rPr>
          <w:rFonts w:ascii="Times New Roman" w:hAnsi="Times New Roman" w:cs="Times New Roman"/>
          <w:sz w:val="24"/>
          <w:szCs w:val="24"/>
        </w:rPr>
        <w:t xml:space="preserve">o wszelkich zmianach w odniesieniu do informacji, o których mowa w zdaniu pierwszym, w trakcie realizacji zamówienia, a także przekazuje wymagane informacje na temat nowych podwykonawców, którym w późniejszym okresie zamierza powierzyć realizację części zamówienia. </w:t>
      </w:r>
    </w:p>
    <w:p w14:paraId="57029FD1" w14:textId="77777777" w:rsidR="00831A87" w:rsidRPr="00D13DEA" w:rsidRDefault="00573E55" w:rsidP="00122365">
      <w:pPr>
        <w:pStyle w:val="Akapitzlist"/>
        <w:numPr>
          <w:ilvl w:val="0"/>
          <w:numId w:val="21"/>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Zamawiający żąda informacji, o których mowa w ust 3 również dotyczących dalszych podwykonawców. </w:t>
      </w:r>
    </w:p>
    <w:p w14:paraId="1AB9EFBE" w14:textId="6F58819A" w:rsidR="00831A87" w:rsidRPr="00D13DEA" w:rsidRDefault="00573E55" w:rsidP="00122365">
      <w:pPr>
        <w:pStyle w:val="Akapitzlist"/>
        <w:numPr>
          <w:ilvl w:val="0"/>
          <w:numId w:val="21"/>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Zamawiający nie odpowiada za jakiekolwiek zobowiązania Wykonawcy wobec podwykonawców, jak również za zobowiązania podwykonawców wobec osób trzecich. </w:t>
      </w:r>
    </w:p>
    <w:p w14:paraId="6A2F0531" w14:textId="775C2290" w:rsidR="00831A87" w:rsidRPr="00D13DEA" w:rsidRDefault="00573E55" w:rsidP="00122365">
      <w:pPr>
        <w:pStyle w:val="Akapitzlist"/>
        <w:numPr>
          <w:ilvl w:val="0"/>
          <w:numId w:val="21"/>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lastRenderedPageBreak/>
        <w:t xml:space="preserve">Zamawiającemu przysługuje prawo żądania od Wykonawcy zmiany podwykonawcy, jeżeli ten realizuje powierzoną mu część zamówienia w sposób wadliwy, niezgodny </w:t>
      </w:r>
      <w:r w:rsidR="00494BB9" w:rsidRPr="00D13DEA">
        <w:rPr>
          <w:rFonts w:ascii="Times New Roman" w:hAnsi="Times New Roman" w:cs="Times New Roman"/>
          <w:sz w:val="24"/>
          <w:szCs w:val="24"/>
        </w:rPr>
        <w:br/>
      </w:r>
      <w:r w:rsidRPr="00D13DEA">
        <w:rPr>
          <w:rFonts w:ascii="Times New Roman" w:hAnsi="Times New Roman" w:cs="Times New Roman"/>
          <w:sz w:val="24"/>
          <w:szCs w:val="24"/>
        </w:rPr>
        <w:t xml:space="preserve">z założeniami i przepisami. </w:t>
      </w:r>
    </w:p>
    <w:p w14:paraId="28E71958" w14:textId="7457402B" w:rsidR="00831A87" w:rsidRPr="00D13DEA" w:rsidRDefault="00573E55" w:rsidP="00122365">
      <w:pPr>
        <w:pStyle w:val="Akapitzlist"/>
        <w:numPr>
          <w:ilvl w:val="0"/>
          <w:numId w:val="21"/>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Jeżeli zmiana albo rezygnacja z podwykonawcy dotyczy podmiotu, na którego zasoby wykonawca powoływał się w celu wykazania spełniania warunków udziału </w:t>
      </w:r>
      <w:r w:rsidR="00740A87" w:rsidRPr="00D13DEA">
        <w:rPr>
          <w:rFonts w:ascii="Times New Roman" w:hAnsi="Times New Roman" w:cs="Times New Roman"/>
          <w:sz w:val="24"/>
          <w:szCs w:val="24"/>
        </w:rPr>
        <w:br/>
      </w:r>
      <w:r w:rsidRPr="00D13DEA">
        <w:rPr>
          <w:rFonts w:ascii="Times New Roman" w:hAnsi="Times New Roman" w:cs="Times New Roman"/>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sidR="00740A87" w:rsidRPr="00D13DEA">
        <w:rPr>
          <w:rFonts w:ascii="Times New Roman" w:hAnsi="Times New Roman" w:cs="Times New Roman"/>
          <w:sz w:val="24"/>
          <w:szCs w:val="24"/>
        </w:rPr>
        <w:br/>
      </w:r>
      <w:r w:rsidRPr="00D13DEA">
        <w:rPr>
          <w:rFonts w:ascii="Times New Roman" w:hAnsi="Times New Roman" w:cs="Times New Roman"/>
          <w:sz w:val="24"/>
          <w:szCs w:val="24"/>
        </w:rPr>
        <w:t xml:space="preserve">o udzielenie zamówienia.  </w:t>
      </w:r>
    </w:p>
    <w:p w14:paraId="44C41810" w14:textId="57E61043" w:rsidR="00831A87" w:rsidRPr="00D13DEA" w:rsidRDefault="00573E55" w:rsidP="00122365">
      <w:pPr>
        <w:pStyle w:val="Akapitzlist"/>
        <w:numPr>
          <w:ilvl w:val="0"/>
          <w:numId w:val="21"/>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Umowa o podwykonawstwo nie może zawierać postanowień kształtujących prawa </w:t>
      </w:r>
      <w:r w:rsidR="00494BB9" w:rsidRPr="00D13DEA">
        <w:rPr>
          <w:rFonts w:ascii="Times New Roman" w:hAnsi="Times New Roman" w:cs="Times New Roman"/>
          <w:sz w:val="24"/>
          <w:szCs w:val="24"/>
        </w:rPr>
        <w:br/>
      </w:r>
      <w:r w:rsidRPr="00D13DEA">
        <w:rPr>
          <w:rFonts w:ascii="Times New Roman" w:hAnsi="Times New Roman" w:cs="Times New Roman"/>
          <w:sz w:val="24"/>
          <w:szCs w:val="24"/>
        </w:rPr>
        <w:t xml:space="preserve">i obowiązki podwykonawcy, w zakresie kar umownych oraz postanowień dotyczących warunków wypłaty wynagrodzenia, w sposób dla niego mniej korzystny niż prawa </w:t>
      </w:r>
      <w:r w:rsidR="00740A87" w:rsidRPr="00D13DEA">
        <w:rPr>
          <w:rFonts w:ascii="Times New Roman" w:hAnsi="Times New Roman" w:cs="Times New Roman"/>
          <w:sz w:val="24"/>
          <w:szCs w:val="24"/>
        </w:rPr>
        <w:br/>
      </w:r>
      <w:r w:rsidRPr="00D13DEA">
        <w:rPr>
          <w:rFonts w:ascii="Times New Roman" w:hAnsi="Times New Roman" w:cs="Times New Roman"/>
          <w:sz w:val="24"/>
          <w:szCs w:val="24"/>
        </w:rPr>
        <w:t xml:space="preserve">i obowiązki Wykonawcy, ukształtowane postanowieniami umowy zawartej między Zamawiającym a Wykonawcą. </w:t>
      </w:r>
    </w:p>
    <w:p w14:paraId="31DC0883" w14:textId="4A845757" w:rsidR="00831A87" w:rsidRPr="005D0AAE" w:rsidRDefault="00573E55" w:rsidP="00494BB9">
      <w:pPr>
        <w:spacing w:after="158" w:line="276" w:lineRule="auto"/>
        <w:ind w:left="10" w:right="6"/>
        <w:jc w:val="center"/>
        <w:rPr>
          <w:rFonts w:ascii="Times New Roman" w:hAnsi="Times New Roman" w:cs="Times New Roman"/>
          <w:sz w:val="24"/>
          <w:szCs w:val="24"/>
        </w:rPr>
      </w:pPr>
      <w:r w:rsidRPr="005D0AAE">
        <w:rPr>
          <w:rFonts w:ascii="Times New Roman" w:hAnsi="Times New Roman" w:cs="Times New Roman"/>
          <w:sz w:val="24"/>
          <w:szCs w:val="24"/>
        </w:rPr>
        <w:t>§ 9</w:t>
      </w:r>
    </w:p>
    <w:p w14:paraId="613F563D" w14:textId="5EC6FCAA" w:rsidR="00831A87" w:rsidRPr="00D13DEA" w:rsidRDefault="00573E55" w:rsidP="00122365">
      <w:pPr>
        <w:pStyle w:val="Akapitzlist"/>
        <w:numPr>
          <w:ilvl w:val="0"/>
          <w:numId w:val="22"/>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Za wykonanie całego przedmiotu umowy, strony ustalają wynagrodzenie ryczałtowe ustalone na podstawie złożonej oferty Wykonawcy, w wysokości: </w:t>
      </w:r>
    </w:p>
    <w:p w14:paraId="55DC5B65" w14:textId="3BE44F4D" w:rsidR="00831A87" w:rsidRPr="005D0AAE" w:rsidRDefault="00573E55" w:rsidP="00122365">
      <w:pPr>
        <w:numPr>
          <w:ilvl w:val="0"/>
          <w:numId w:val="4"/>
        </w:numPr>
        <w:spacing w:line="276" w:lineRule="auto"/>
        <w:ind w:hanging="115"/>
        <w:rPr>
          <w:rFonts w:ascii="Times New Roman" w:hAnsi="Times New Roman" w:cs="Times New Roman"/>
          <w:sz w:val="24"/>
          <w:szCs w:val="24"/>
        </w:rPr>
      </w:pPr>
      <w:r w:rsidRPr="005D0AAE">
        <w:rPr>
          <w:rFonts w:ascii="Times New Roman" w:hAnsi="Times New Roman" w:cs="Times New Roman"/>
          <w:sz w:val="24"/>
          <w:szCs w:val="24"/>
        </w:rPr>
        <w:t>bru</w:t>
      </w:r>
      <w:r w:rsidR="00D6248E" w:rsidRPr="005D0AAE">
        <w:rPr>
          <w:rFonts w:ascii="Times New Roman" w:hAnsi="Times New Roman" w:cs="Times New Roman"/>
          <w:sz w:val="24"/>
          <w:szCs w:val="24"/>
        </w:rPr>
        <w:t>tt</w:t>
      </w:r>
      <w:r w:rsidRPr="005D0AAE">
        <w:rPr>
          <w:rFonts w:ascii="Times New Roman" w:hAnsi="Times New Roman" w:cs="Times New Roman"/>
          <w:sz w:val="24"/>
          <w:szCs w:val="24"/>
        </w:rPr>
        <w:t xml:space="preserve">o: ............................ zł (słownie: ................................................................) </w:t>
      </w:r>
    </w:p>
    <w:p w14:paraId="7871391D" w14:textId="77777777" w:rsidR="00D6248E" w:rsidRPr="005D0AAE" w:rsidRDefault="00573E55" w:rsidP="00122365">
      <w:pPr>
        <w:numPr>
          <w:ilvl w:val="0"/>
          <w:numId w:val="4"/>
        </w:numPr>
        <w:spacing w:line="276" w:lineRule="auto"/>
        <w:ind w:hanging="115"/>
        <w:rPr>
          <w:rFonts w:ascii="Times New Roman" w:hAnsi="Times New Roman" w:cs="Times New Roman"/>
          <w:sz w:val="24"/>
          <w:szCs w:val="24"/>
        </w:rPr>
      </w:pPr>
      <w:r w:rsidRPr="005D0AAE">
        <w:rPr>
          <w:rFonts w:ascii="Times New Roman" w:hAnsi="Times New Roman" w:cs="Times New Roman"/>
          <w:sz w:val="24"/>
          <w:szCs w:val="24"/>
        </w:rPr>
        <w:t>ne</w:t>
      </w:r>
      <w:r w:rsidR="00D6248E" w:rsidRPr="005D0AAE">
        <w:rPr>
          <w:rFonts w:ascii="Times New Roman" w:hAnsi="Times New Roman" w:cs="Times New Roman"/>
          <w:sz w:val="24"/>
          <w:szCs w:val="24"/>
        </w:rPr>
        <w:t>tt</w:t>
      </w:r>
      <w:r w:rsidRPr="005D0AAE">
        <w:rPr>
          <w:rFonts w:ascii="Times New Roman" w:hAnsi="Times New Roman" w:cs="Times New Roman"/>
          <w:sz w:val="24"/>
          <w:szCs w:val="24"/>
        </w:rPr>
        <w:t>o: .............................. zł (słownie: ............................................................…)</w:t>
      </w:r>
      <w:r w:rsidR="00D6248E" w:rsidRPr="005D0AAE">
        <w:rPr>
          <w:rFonts w:ascii="Times New Roman" w:hAnsi="Times New Roman" w:cs="Times New Roman"/>
          <w:sz w:val="24"/>
          <w:szCs w:val="24"/>
        </w:rPr>
        <w:t>.</w:t>
      </w:r>
    </w:p>
    <w:p w14:paraId="01AB077D" w14:textId="1080F493" w:rsidR="00831A87" w:rsidRPr="005D0AAE" w:rsidRDefault="00573E55" w:rsidP="009C27A9">
      <w:pPr>
        <w:spacing w:line="276" w:lineRule="auto"/>
        <w:ind w:left="115" w:firstLine="0"/>
        <w:rPr>
          <w:rFonts w:ascii="Times New Roman" w:hAnsi="Times New Roman" w:cs="Times New Roman"/>
          <w:sz w:val="24"/>
          <w:szCs w:val="24"/>
        </w:rPr>
      </w:pPr>
      <w:r w:rsidRPr="005D0AAE">
        <w:rPr>
          <w:rFonts w:ascii="Times New Roman" w:hAnsi="Times New Roman" w:cs="Times New Roman"/>
          <w:sz w:val="24"/>
          <w:szCs w:val="24"/>
        </w:rPr>
        <w:t>Kwota br</w:t>
      </w:r>
      <w:r w:rsidR="00D6248E" w:rsidRPr="005D0AAE">
        <w:rPr>
          <w:rFonts w:ascii="Times New Roman" w:hAnsi="Times New Roman" w:cs="Times New Roman"/>
          <w:sz w:val="24"/>
          <w:szCs w:val="24"/>
        </w:rPr>
        <w:t>utt</w:t>
      </w:r>
      <w:r w:rsidRPr="005D0AAE">
        <w:rPr>
          <w:rFonts w:ascii="Times New Roman" w:hAnsi="Times New Roman" w:cs="Times New Roman"/>
          <w:sz w:val="24"/>
          <w:szCs w:val="24"/>
        </w:rPr>
        <w:t xml:space="preserve">o zawiera podatek od towarów i usług (VAT) w wysokości 23 % wg przepisów obowiązujących w dniu zawarcia umowy. </w:t>
      </w:r>
    </w:p>
    <w:p w14:paraId="194AF910" w14:textId="7C60285E" w:rsidR="00831A87" w:rsidRPr="005D0AAE" w:rsidRDefault="00573E55" w:rsidP="00122365">
      <w:pPr>
        <w:pStyle w:val="Akapitzlist"/>
        <w:numPr>
          <w:ilvl w:val="0"/>
          <w:numId w:val="22"/>
        </w:numPr>
        <w:spacing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 xml:space="preserve">Wynagrodzenie, o którym mowa w ust. 1 niniejszego paragrafu obejmuje wszelkie koszty niezbędne do zrealizowania całości przedmiotu umowy oraz obejmuje także wynagrodzenie za przeniesienie autorskich praw majątkowych związanych z wykonaniem umowy. Wykonawca ponosi odpowiedzialność na zasadzie ryzyka z tytułu oszacowania wszelkich kosztów związanych z realizacją przedmiotu umowy. Niedoszacowanie, pominięcie oraz brak rozpoznania zakresu przedmiotu zamówienia nie może być podstawą do żądania zmiany wynagrodzenia określonego w ust. 1. </w:t>
      </w:r>
    </w:p>
    <w:p w14:paraId="6C41AC8F" w14:textId="36777C41" w:rsidR="00831A87" w:rsidRPr="005D0AAE" w:rsidRDefault="00573E55" w:rsidP="00122365">
      <w:pPr>
        <w:pStyle w:val="Akapitzlist"/>
        <w:numPr>
          <w:ilvl w:val="0"/>
          <w:numId w:val="22"/>
        </w:numPr>
        <w:spacing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t xml:space="preserve">Wynagrodzenie, o którym mowa w niniejszym paragrafie może zostać zmienione  </w:t>
      </w:r>
      <w:r w:rsidR="00494BB9" w:rsidRPr="005D0AAE">
        <w:rPr>
          <w:rFonts w:ascii="Times New Roman" w:hAnsi="Times New Roman" w:cs="Times New Roman"/>
          <w:sz w:val="24"/>
          <w:szCs w:val="24"/>
        </w:rPr>
        <w:br/>
      </w:r>
      <w:r w:rsidRPr="005D0AAE">
        <w:rPr>
          <w:rFonts w:ascii="Times New Roman" w:hAnsi="Times New Roman" w:cs="Times New Roman"/>
          <w:sz w:val="24"/>
          <w:szCs w:val="24"/>
        </w:rPr>
        <w:t xml:space="preserve">w przypadku zmiany: </w:t>
      </w:r>
    </w:p>
    <w:p w14:paraId="2E85E150" w14:textId="77777777" w:rsidR="00831A87" w:rsidRPr="00D13DEA" w:rsidRDefault="00573E55" w:rsidP="00122365">
      <w:pPr>
        <w:pStyle w:val="Akapitzlist"/>
        <w:numPr>
          <w:ilvl w:val="0"/>
          <w:numId w:val="23"/>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stawki podatku od towarów i usług oraz podatku akcyzowego, </w:t>
      </w:r>
    </w:p>
    <w:p w14:paraId="61217B2C" w14:textId="13B0F2F9" w:rsidR="00831A87" w:rsidRPr="00D13DEA" w:rsidRDefault="00573E55" w:rsidP="00122365">
      <w:pPr>
        <w:pStyle w:val="Akapitzlist"/>
        <w:numPr>
          <w:ilvl w:val="0"/>
          <w:numId w:val="23"/>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wysokości minimalnego wynagrodzenia za pracę albo wysokości minimalnej stawki godzinowej, ustalonych na podstawie rozporządzenia Rady Ministrów z dnia 12 września 2024 r. o minimalnym wynagrodzeniu za pracę, </w:t>
      </w:r>
    </w:p>
    <w:p w14:paraId="5C7F4144" w14:textId="77777777" w:rsidR="00831A87" w:rsidRPr="00D13DEA" w:rsidRDefault="00573E55" w:rsidP="00122365">
      <w:pPr>
        <w:pStyle w:val="Akapitzlist"/>
        <w:numPr>
          <w:ilvl w:val="0"/>
          <w:numId w:val="23"/>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zasad podlegania ubezpieczeniom społecznym lub ubezpieczeniu zdrowotnemu lub wysokości stawki składki na ubezpieczenia społeczne lub ubezpieczenie zdrowotne, </w:t>
      </w:r>
    </w:p>
    <w:p w14:paraId="18F7B854" w14:textId="77777777" w:rsidR="00831A87" w:rsidRPr="00D13DEA" w:rsidRDefault="00573E55" w:rsidP="00122365">
      <w:pPr>
        <w:pStyle w:val="Akapitzlist"/>
        <w:numPr>
          <w:ilvl w:val="0"/>
          <w:numId w:val="23"/>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kapitałowych (Dz. U. z 2020 r. poz. 1342) - jeżeli zmiany te będą miały wpływ na koszty wykonania zamówienia przez wykonawcę. </w:t>
      </w:r>
    </w:p>
    <w:p w14:paraId="72673432" w14:textId="1131A0AF" w:rsidR="00831A87" w:rsidRPr="005D0AAE" w:rsidRDefault="00573E55" w:rsidP="00122365">
      <w:pPr>
        <w:pStyle w:val="Akapitzlist"/>
        <w:numPr>
          <w:ilvl w:val="0"/>
          <w:numId w:val="22"/>
        </w:numPr>
        <w:spacing w:line="276" w:lineRule="auto"/>
        <w:ind w:left="284" w:hanging="284"/>
        <w:rPr>
          <w:rFonts w:ascii="Times New Roman" w:hAnsi="Times New Roman" w:cs="Times New Roman"/>
          <w:sz w:val="24"/>
          <w:szCs w:val="24"/>
        </w:rPr>
      </w:pPr>
      <w:r w:rsidRPr="005D0AAE">
        <w:rPr>
          <w:rFonts w:ascii="Times New Roman" w:hAnsi="Times New Roman" w:cs="Times New Roman"/>
          <w:sz w:val="24"/>
          <w:szCs w:val="24"/>
        </w:rPr>
        <w:lastRenderedPageBreak/>
        <w:t xml:space="preserve">W razie wystąpienia zmiany, o której mowa w ust. 3 pkt. 2, 3 lub 4 Wykonawca będzie musiał wykazać, że zmiany te będą miały wpływ na koszty wykonania przedmiotu umowy </w:t>
      </w:r>
      <w:r w:rsidR="00740A87" w:rsidRPr="005D0AAE">
        <w:rPr>
          <w:rFonts w:ascii="Times New Roman" w:hAnsi="Times New Roman" w:cs="Times New Roman"/>
          <w:sz w:val="24"/>
          <w:szCs w:val="24"/>
        </w:rPr>
        <w:br/>
      </w:r>
      <w:r w:rsidRPr="005D0AAE">
        <w:rPr>
          <w:rFonts w:ascii="Times New Roman" w:hAnsi="Times New Roman" w:cs="Times New Roman"/>
          <w:sz w:val="24"/>
          <w:szCs w:val="24"/>
        </w:rPr>
        <w:t>i złożyć Zamawiającemu szczegółowe uzasadnienie zawierające sposób wyliczenia nowych cen. W tym celu w</w:t>
      </w:r>
      <w:r w:rsidR="00D6248E" w:rsidRPr="005D0AAE">
        <w:rPr>
          <w:rFonts w:ascii="Times New Roman" w:hAnsi="Times New Roman" w:cs="Times New Roman"/>
          <w:sz w:val="24"/>
          <w:szCs w:val="24"/>
        </w:rPr>
        <w:t> </w:t>
      </w:r>
      <w:r w:rsidRPr="005D0AAE">
        <w:rPr>
          <w:rFonts w:ascii="Times New Roman" w:hAnsi="Times New Roman" w:cs="Times New Roman"/>
          <w:sz w:val="24"/>
          <w:szCs w:val="24"/>
        </w:rPr>
        <w:t>terminie 30 dni od dnia wejścia w życie przepisów dokonujących tych zmian musi przedłożyć Zamawiającemu dowody (dokumenty) określające wynagrodzenia pracowników zatrudnionych na umowę o pracę i wykonujących przedmiot umowy. Jeżeli wynagrodzenia te były na minimalnym poziomie, to koszty usługi mogą wzrosnąć o różnicę pomiędzy kwotą minimalnego wynagrodzenia po jego podwyższeniu, a kwotą wcześniejszą. Jeżeli pracownicy otrzymywali wynagrodzenia wyższe niż minimalne, to wzrost minimalnego wynagrodzenia nie może być przesłanką do wzrostu wynagrodzenia za realizację przedmiotu niniejszej umowy.</w:t>
      </w:r>
      <w:r w:rsidR="00740A87" w:rsidRPr="005D0AAE">
        <w:rPr>
          <w:rFonts w:ascii="Times New Roman" w:hAnsi="Times New Roman" w:cs="Times New Roman"/>
          <w:sz w:val="24"/>
          <w:szCs w:val="24"/>
        </w:rPr>
        <w:t xml:space="preserve"> </w:t>
      </w:r>
      <w:r w:rsidRPr="005D0AAE">
        <w:rPr>
          <w:rFonts w:ascii="Times New Roman" w:hAnsi="Times New Roman" w:cs="Times New Roman"/>
          <w:sz w:val="24"/>
          <w:szCs w:val="24"/>
        </w:rPr>
        <w:t xml:space="preserve">W przypadku, gdy wzrost ten przekroczy wysokość uprzednio otrzymywanego przez pracowników wynagrodzenia – wzrost taki może stanowić podstawę do wzrostu kosztu usługi wyłącznie o powstałą różnicę (pomiędzy wynagrodzeniem otrzymywanym wcześniej oraz ustalonym w wyniku wzrostu minimalnego wynagrodzenia za pracę). </w:t>
      </w:r>
    </w:p>
    <w:p w14:paraId="7C4A5F84" w14:textId="74643632" w:rsidR="00831A87" w:rsidRPr="005D0AAE" w:rsidRDefault="00573E55" w:rsidP="00494BB9">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10</w:t>
      </w:r>
    </w:p>
    <w:p w14:paraId="4C3F46CF" w14:textId="77777777" w:rsidR="00831A87" w:rsidRPr="00D13DEA"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Zamawiający dopuszcza częściowe fakturowanie. </w:t>
      </w:r>
    </w:p>
    <w:p w14:paraId="328C56C8" w14:textId="438021E9" w:rsidR="00831A87" w:rsidRPr="00D13DEA"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Za realizację całego przedmiotu umowy Wykonawca może wystawić faktury częściowe </w:t>
      </w:r>
      <w:r w:rsidR="00494BB9" w:rsidRPr="00D13DEA">
        <w:rPr>
          <w:rFonts w:ascii="Times New Roman" w:hAnsi="Times New Roman" w:cs="Times New Roman"/>
          <w:sz w:val="24"/>
          <w:szCs w:val="24"/>
        </w:rPr>
        <w:br/>
      </w:r>
      <w:r w:rsidRPr="00D13DEA">
        <w:rPr>
          <w:rFonts w:ascii="Times New Roman" w:hAnsi="Times New Roman" w:cs="Times New Roman"/>
          <w:sz w:val="24"/>
          <w:szCs w:val="24"/>
        </w:rPr>
        <w:t xml:space="preserve">i końcową, określające odpowiednio wartość wykonanej w danym czasie usługi. Faktury częściowe za wykonaną usługę będą wystawiane według następujących etapów płatności: </w:t>
      </w:r>
    </w:p>
    <w:p w14:paraId="4CE9F97E" w14:textId="77777777" w:rsidR="00831A87" w:rsidRPr="00D13DEA" w:rsidRDefault="00573E55" w:rsidP="00122365">
      <w:pPr>
        <w:pStyle w:val="Akapitzlist"/>
        <w:numPr>
          <w:ilvl w:val="0"/>
          <w:numId w:val="25"/>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 wysokości 20 % wynagrodzenia, o którym mowa § 9 ust. 1 po wykonaniu Etapu I - Przygotowanie projektu Planu ogólnego, tj. wszystkich czynności opisanych w § 2 ust. 1 pkt 1) – 6) niniejszej umowy; </w:t>
      </w:r>
    </w:p>
    <w:p w14:paraId="47153183" w14:textId="18C7BC4D" w:rsidR="00831A87" w:rsidRPr="00D13DEA" w:rsidRDefault="00573E55" w:rsidP="00122365">
      <w:pPr>
        <w:pStyle w:val="Akapitzlist"/>
        <w:numPr>
          <w:ilvl w:val="0"/>
          <w:numId w:val="25"/>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 wysokości 20% wynagrodzenia, o którym mowa § 9 ust. 1 po wykonaniu Etapu II - Uzgodnienia i opiniowanie projektu Planu ogólnego, tj. wszystkich czynności opisanych </w:t>
      </w:r>
      <w:r w:rsidR="00DE2B22">
        <w:rPr>
          <w:rFonts w:ascii="Times New Roman" w:hAnsi="Times New Roman" w:cs="Times New Roman"/>
          <w:sz w:val="24"/>
          <w:szCs w:val="24"/>
        </w:rPr>
        <w:br/>
      </w:r>
      <w:r w:rsidRPr="00D13DEA">
        <w:rPr>
          <w:rFonts w:ascii="Times New Roman" w:hAnsi="Times New Roman" w:cs="Times New Roman"/>
          <w:sz w:val="24"/>
          <w:szCs w:val="24"/>
        </w:rPr>
        <w:t xml:space="preserve">w § 2 ust. 2 pkt 1) – 6) niniejszej umowy; </w:t>
      </w:r>
    </w:p>
    <w:p w14:paraId="13194728" w14:textId="77777777" w:rsidR="00831A87" w:rsidRPr="00D13DEA" w:rsidRDefault="00573E55" w:rsidP="00122365">
      <w:pPr>
        <w:pStyle w:val="Akapitzlist"/>
        <w:numPr>
          <w:ilvl w:val="0"/>
          <w:numId w:val="25"/>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 wysokości 20% wynagrodzenia, o którym mowa § 9 ust. 1 po wykonaniu Etap III – Konsultacje społeczne, tj. wszystkich czynności opisanych w § 2 ust. 3 pkt 1) – 7) niniejszej umowy; </w:t>
      </w:r>
    </w:p>
    <w:p w14:paraId="4BCB97D5" w14:textId="77777777" w:rsidR="00831A87" w:rsidRPr="00D13DEA" w:rsidRDefault="00573E55" w:rsidP="00122365">
      <w:pPr>
        <w:pStyle w:val="Akapitzlist"/>
        <w:numPr>
          <w:ilvl w:val="0"/>
          <w:numId w:val="25"/>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 wysokości 20% wynagrodzenia, o którym mowa § 9 ust. 1 po wykonaniu Etap IV - Przygotowanie projektu Planu ogólnego do uchwalenia oraz przyjęcie uchwały, tj. wszystkich czynności opisanych w § 2 ust. 4 pkt 1) – 3). </w:t>
      </w:r>
    </w:p>
    <w:p w14:paraId="29CA5131" w14:textId="39653E86" w:rsidR="00740A87" w:rsidRPr="00D13DEA"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Podstawą wystawienia każdej kolejnej faktury częściowej będzie protokół odbioru częściowego usługi, w którym osoba upoważniona ze strony Zamawiającego potwierdzi jej rzeczywiste wykonanie. </w:t>
      </w:r>
    </w:p>
    <w:p w14:paraId="5C8C9919" w14:textId="11E66A37" w:rsidR="00831A87" w:rsidRPr="00D13DEA"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Ostateczne rozliczenie za wykonanie przedmiotu umowy</w:t>
      </w:r>
      <w:r w:rsidR="00FC5B0A" w:rsidRPr="00D13DEA">
        <w:rPr>
          <w:rFonts w:ascii="Times New Roman" w:hAnsi="Times New Roman" w:cs="Times New Roman"/>
          <w:sz w:val="24"/>
          <w:szCs w:val="24"/>
        </w:rPr>
        <w:t xml:space="preserve"> </w:t>
      </w:r>
      <w:r w:rsidRPr="00D13DEA">
        <w:rPr>
          <w:rFonts w:ascii="Times New Roman" w:hAnsi="Times New Roman" w:cs="Times New Roman"/>
          <w:sz w:val="24"/>
          <w:szCs w:val="24"/>
        </w:rPr>
        <w:t xml:space="preserve">w wysokości 20% wynagrodzenia, o którym mowa § 9 ust. 1 nastąpi po wykonaniu Etapu V - Wdrożenie Planu ogólnego na podstawie faktury końcowej VAT, wystawionej przez Wykonawcę, w oparciu o podpisany protokół odbioru końcowego przedmiotu zamówienia po uprzednim wejściu w życie opublikowanej w Dzienniku Urzędowym Województwa </w:t>
      </w:r>
      <w:r w:rsidR="00BB7ED0" w:rsidRPr="00D13DEA">
        <w:rPr>
          <w:rFonts w:ascii="Times New Roman" w:hAnsi="Times New Roman" w:cs="Times New Roman"/>
          <w:sz w:val="24"/>
          <w:szCs w:val="24"/>
        </w:rPr>
        <w:t>Podlaskiego</w:t>
      </w:r>
      <w:r w:rsidRPr="00D13DEA">
        <w:rPr>
          <w:rFonts w:ascii="Times New Roman" w:hAnsi="Times New Roman" w:cs="Times New Roman"/>
          <w:sz w:val="24"/>
          <w:szCs w:val="24"/>
        </w:rPr>
        <w:t xml:space="preserve"> uchwały w sprawie uchwalenia Planu ogólnego </w:t>
      </w:r>
      <w:r w:rsidR="00BB7ED0" w:rsidRPr="00D13DEA">
        <w:rPr>
          <w:rFonts w:ascii="Times New Roman" w:hAnsi="Times New Roman" w:cs="Times New Roman"/>
          <w:sz w:val="24"/>
          <w:szCs w:val="24"/>
        </w:rPr>
        <w:t xml:space="preserve">Miasta Sejny </w:t>
      </w:r>
      <w:r w:rsidRPr="00D13DEA">
        <w:rPr>
          <w:rFonts w:ascii="Times New Roman" w:hAnsi="Times New Roman" w:cs="Times New Roman"/>
          <w:sz w:val="24"/>
          <w:szCs w:val="24"/>
        </w:rPr>
        <w:t>oraz braku zastrzeżeń (w trybie przepisów Rozdziału X ustawy z dnia 8 marca 1990</w:t>
      </w:r>
      <w:r w:rsidR="00740A87" w:rsidRPr="00D13DEA">
        <w:rPr>
          <w:rFonts w:ascii="Times New Roman" w:hAnsi="Times New Roman" w:cs="Times New Roman"/>
          <w:sz w:val="24"/>
          <w:szCs w:val="24"/>
        </w:rPr>
        <w:t xml:space="preserve"> </w:t>
      </w:r>
      <w:r w:rsidRPr="00D13DEA">
        <w:rPr>
          <w:rFonts w:ascii="Times New Roman" w:hAnsi="Times New Roman" w:cs="Times New Roman"/>
          <w:sz w:val="24"/>
          <w:szCs w:val="24"/>
        </w:rPr>
        <w:t xml:space="preserve">r. o samorządzie gminnym) bądź Rozstrzygnięcia Nadzorczego Wojewody. </w:t>
      </w:r>
    </w:p>
    <w:p w14:paraId="18DA424E" w14:textId="7F688B45" w:rsidR="00831A87" w:rsidRPr="00AE4997"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AE4997">
        <w:rPr>
          <w:rFonts w:ascii="Times New Roman" w:hAnsi="Times New Roman" w:cs="Times New Roman"/>
          <w:sz w:val="24"/>
          <w:szCs w:val="24"/>
        </w:rPr>
        <w:lastRenderedPageBreak/>
        <w:t xml:space="preserve">Suma należności wynikających z faktur częściowych nie powinna przekroczyć środków zabezpieczonych w danym roku w budżecie </w:t>
      </w:r>
      <w:r w:rsidR="00BB7ED0" w:rsidRPr="00AE4997">
        <w:rPr>
          <w:rFonts w:ascii="Times New Roman" w:hAnsi="Times New Roman" w:cs="Times New Roman"/>
          <w:sz w:val="24"/>
          <w:szCs w:val="24"/>
        </w:rPr>
        <w:t>Miasta Sejny</w:t>
      </w:r>
      <w:r w:rsidRPr="00AE4997">
        <w:rPr>
          <w:rFonts w:ascii="Times New Roman" w:hAnsi="Times New Roman" w:cs="Times New Roman"/>
          <w:sz w:val="24"/>
          <w:szCs w:val="24"/>
        </w:rPr>
        <w:t>, na podstawie harmonogramu rzeczowo – finansowego przedłożonego przez Wykonawcę w terminie 14 dni roboczych od podpisania umowy z</w:t>
      </w:r>
      <w:r w:rsidR="00BB7ED0" w:rsidRPr="00AE4997">
        <w:rPr>
          <w:rFonts w:ascii="Times New Roman" w:hAnsi="Times New Roman" w:cs="Times New Roman"/>
          <w:sz w:val="24"/>
          <w:szCs w:val="24"/>
        </w:rPr>
        <w:t> </w:t>
      </w:r>
      <w:r w:rsidRPr="00AE4997">
        <w:rPr>
          <w:rFonts w:ascii="Times New Roman" w:hAnsi="Times New Roman" w:cs="Times New Roman"/>
          <w:sz w:val="24"/>
          <w:szCs w:val="24"/>
        </w:rPr>
        <w:t xml:space="preserve">Zamawiającym. </w:t>
      </w:r>
    </w:p>
    <w:p w14:paraId="082E653C" w14:textId="04C67A6A" w:rsidR="00831A87" w:rsidRPr="00D13DEA"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Zapłata faktur nastąpi w terminie 30 dni od daty ich otrzymania przez Zamawiającego wraz z protokołem odbioru z zastrzeżeniem § 14 ust. 10. Zapłata faktur nastąpi przelewem na rachunek bankowy wskazany na fakturze VAT przez Wykonawcę, który musi figurować </w:t>
      </w:r>
      <w:r w:rsidR="00ED2E34" w:rsidRPr="00D13DEA">
        <w:rPr>
          <w:rFonts w:ascii="Times New Roman" w:hAnsi="Times New Roman" w:cs="Times New Roman"/>
          <w:sz w:val="24"/>
          <w:szCs w:val="24"/>
        </w:rPr>
        <w:br/>
      </w:r>
      <w:r w:rsidRPr="00D13DEA">
        <w:rPr>
          <w:rFonts w:ascii="Times New Roman" w:hAnsi="Times New Roman" w:cs="Times New Roman"/>
          <w:sz w:val="24"/>
          <w:szCs w:val="24"/>
        </w:rPr>
        <w:t xml:space="preserve">w Rejestrze Krajowej Administracji Skarbowej. W przypadku, gdy wskazany przez Wykonawcę rachunek bankowy, na który ma nastąpić zapłata wynagrodzenia, nie widnieje </w:t>
      </w:r>
      <w:r w:rsidR="00ED2E34" w:rsidRPr="00D13DEA">
        <w:rPr>
          <w:rFonts w:ascii="Times New Roman" w:hAnsi="Times New Roman" w:cs="Times New Roman"/>
          <w:sz w:val="24"/>
          <w:szCs w:val="24"/>
        </w:rPr>
        <w:br/>
      </w:r>
      <w:r w:rsidRPr="00D13DEA">
        <w:rPr>
          <w:rFonts w:ascii="Times New Roman" w:hAnsi="Times New Roman" w:cs="Times New Roman"/>
          <w:sz w:val="24"/>
          <w:szCs w:val="24"/>
        </w:rPr>
        <w:t xml:space="preserve">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innego rachunku bankowego ujawnionego </w:t>
      </w:r>
      <w:r w:rsidR="00DE2B22">
        <w:rPr>
          <w:rFonts w:ascii="Times New Roman" w:hAnsi="Times New Roman" w:cs="Times New Roman"/>
          <w:sz w:val="24"/>
          <w:szCs w:val="24"/>
        </w:rPr>
        <w:br/>
      </w:r>
      <w:r w:rsidRPr="00D13DEA">
        <w:rPr>
          <w:rFonts w:ascii="Times New Roman" w:hAnsi="Times New Roman" w:cs="Times New Roman"/>
          <w:sz w:val="24"/>
          <w:szCs w:val="24"/>
        </w:rPr>
        <w:t xml:space="preserve">w ww. wykazie. Okres do czasu uzyskania przez Wykonawcę wpisu rachunku bankowego do przedmiotowego wykazu lub wskazania innego rachunku bankowego ujawnionego </w:t>
      </w:r>
      <w:r w:rsidR="00DE2B22">
        <w:rPr>
          <w:rFonts w:ascii="Times New Roman" w:hAnsi="Times New Roman" w:cs="Times New Roman"/>
          <w:sz w:val="24"/>
          <w:szCs w:val="24"/>
        </w:rPr>
        <w:br/>
      </w:r>
      <w:r w:rsidRPr="00D13DEA">
        <w:rPr>
          <w:rFonts w:ascii="Times New Roman" w:hAnsi="Times New Roman" w:cs="Times New Roman"/>
          <w:sz w:val="24"/>
          <w:szCs w:val="24"/>
        </w:rPr>
        <w:t xml:space="preserve">w w/w wykazie nie jest traktowany jako opóźnienie Zamawiającego w zapłacie należnego wynagrodzenia i w takim przypadku nie będą naliczane za ten okres odsetki ustawowe za opóźnienie. Datą zapłaty jest dzień obciążenia rachunku Zamawiającego. </w:t>
      </w:r>
    </w:p>
    <w:p w14:paraId="76EE596E" w14:textId="7C67342D" w:rsidR="00831A87" w:rsidRPr="00D13DEA"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Do każdej faktury Wykonawca zobowiązany jest w przypadku zatrudniania Podwykonawców, w tym również dalszych Podwykonawców, dołączyć szczegółowe rozliczenie (zestawienie) usług wykonanych przez Podwykonawcę(-ów) lub dalszego Podwykonawcę (-ów), z rozbiciem na poszczególnych Podwykonawców lub dalszych Podwykonawców. Kwoty wskazane w rozliczeniu jako wynagrodzenie należne Podwykonawcom lub dalszym Podwykonawcom winny być zgodne z</w:t>
      </w:r>
      <w:r w:rsidR="00BB7ED0" w:rsidRPr="00D13DEA">
        <w:rPr>
          <w:rFonts w:ascii="Times New Roman" w:hAnsi="Times New Roman" w:cs="Times New Roman"/>
          <w:sz w:val="24"/>
          <w:szCs w:val="24"/>
        </w:rPr>
        <w:t> </w:t>
      </w:r>
      <w:r w:rsidRPr="00D13DEA">
        <w:rPr>
          <w:rFonts w:ascii="Times New Roman" w:hAnsi="Times New Roman" w:cs="Times New Roman"/>
          <w:sz w:val="24"/>
          <w:szCs w:val="24"/>
        </w:rPr>
        <w:t>wystawionymi przez nich fakturami lub rachunkami i nie mogą być wyższe niż wskazane w umowie o</w:t>
      </w:r>
      <w:r w:rsidR="00BB7ED0" w:rsidRPr="00D13DEA">
        <w:rPr>
          <w:rFonts w:ascii="Times New Roman" w:hAnsi="Times New Roman" w:cs="Times New Roman"/>
          <w:sz w:val="24"/>
          <w:szCs w:val="24"/>
        </w:rPr>
        <w:t> </w:t>
      </w:r>
      <w:r w:rsidRPr="00D13DEA">
        <w:rPr>
          <w:rFonts w:ascii="Times New Roman" w:hAnsi="Times New Roman" w:cs="Times New Roman"/>
          <w:sz w:val="24"/>
          <w:szCs w:val="24"/>
        </w:rPr>
        <w:t xml:space="preserve">podwykonawstwo. Do rozliczenia Wykonawca zobowiązany jest dołączyć dowody zapłaty wynagrodzenia należnego Podwykonawcom lub dalszym Podwykonawcom. </w:t>
      </w:r>
    </w:p>
    <w:p w14:paraId="30E9B85D" w14:textId="309B303B" w:rsidR="00831A87" w:rsidRPr="00D13DEA"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Bieg terminu płatności faktury rozpoczyna się z dniem dostarczenia kompletu dokumentów o</w:t>
      </w:r>
      <w:r w:rsidR="00BB7ED0" w:rsidRPr="00D13DEA">
        <w:rPr>
          <w:rFonts w:ascii="Times New Roman" w:hAnsi="Times New Roman" w:cs="Times New Roman"/>
          <w:sz w:val="24"/>
          <w:szCs w:val="24"/>
        </w:rPr>
        <w:t> </w:t>
      </w:r>
      <w:r w:rsidRPr="00D13DEA">
        <w:rPr>
          <w:rFonts w:ascii="Times New Roman" w:hAnsi="Times New Roman" w:cs="Times New Roman"/>
          <w:sz w:val="24"/>
          <w:szCs w:val="24"/>
        </w:rPr>
        <w:t xml:space="preserve">których mowa w ust.7. </w:t>
      </w:r>
    </w:p>
    <w:p w14:paraId="115294BD" w14:textId="4CE26B3C" w:rsidR="00831A87" w:rsidRPr="00D13DEA"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Wykonawca zgodnie z ustawą z dnia 9 listopada 2018 r. o elektronicznym fakturowaniu w</w:t>
      </w:r>
      <w:r w:rsidR="00BB7ED0" w:rsidRPr="00D13DEA">
        <w:rPr>
          <w:rFonts w:ascii="Times New Roman" w:hAnsi="Times New Roman" w:cs="Times New Roman"/>
          <w:sz w:val="24"/>
          <w:szCs w:val="24"/>
        </w:rPr>
        <w:t> </w:t>
      </w:r>
      <w:r w:rsidRPr="00D13DEA">
        <w:rPr>
          <w:rFonts w:ascii="Times New Roman" w:hAnsi="Times New Roman" w:cs="Times New Roman"/>
          <w:sz w:val="24"/>
          <w:szCs w:val="24"/>
        </w:rPr>
        <w:t xml:space="preserve">zamówieniach publicznych, koncesjach na roboty budowlane lub usługi oraz partnerstwie </w:t>
      </w:r>
      <w:proofErr w:type="spellStart"/>
      <w:r w:rsidRPr="00D13DEA">
        <w:rPr>
          <w:rFonts w:ascii="Times New Roman" w:hAnsi="Times New Roman" w:cs="Times New Roman"/>
          <w:sz w:val="24"/>
          <w:szCs w:val="24"/>
        </w:rPr>
        <w:t>publicznoprywatnym</w:t>
      </w:r>
      <w:proofErr w:type="spellEnd"/>
      <w:r w:rsidRPr="00D13DEA">
        <w:rPr>
          <w:rFonts w:ascii="Times New Roman" w:hAnsi="Times New Roman" w:cs="Times New Roman"/>
          <w:sz w:val="24"/>
          <w:szCs w:val="24"/>
        </w:rPr>
        <w:t xml:space="preserve"> może, ale nie jest obowiązany wysyłać Zamawiającemu ustrukturyzowane faktury elektroniczne.  </w:t>
      </w:r>
    </w:p>
    <w:p w14:paraId="2820DF0B" w14:textId="4A8D1569" w:rsidR="00831A87" w:rsidRPr="00D13DEA" w:rsidRDefault="00573E55" w:rsidP="00122365">
      <w:pPr>
        <w:pStyle w:val="Akapitzlist"/>
        <w:numPr>
          <w:ilvl w:val="0"/>
          <w:numId w:val="24"/>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Fakturowanie i zapłata faktur następować będzie zgodnie z ustawą z 11 marca 2004 r. o</w:t>
      </w:r>
      <w:r w:rsidR="00BB7ED0" w:rsidRPr="00D13DEA">
        <w:rPr>
          <w:rFonts w:ascii="Times New Roman" w:hAnsi="Times New Roman" w:cs="Times New Roman"/>
          <w:sz w:val="24"/>
          <w:szCs w:val="24"/>
        </w:rPr>
        <w:t> </w:t>
      </w:r>
      <w:r w:rsidRPr="00D13DEA">
        <w:rPr>
          <w:rFonts w:ascii="Times New Roman" w:hAnsi="Times New Roman" w:cs="Times New Roman"/>
          <w:sz w:val="24"/>
          <w:szCs w:val="24"/>
        </w:rPr>
        <w:t xml:space="preserve">podatku od towarów i usług , a w szczególności Wykonawca zgodnie z zapisami z art. 108a w/w ustawy jest zobowiązany zastosować mechanizm podzielonej płatności (tzw. MPP) </w:t>
      </w:r>
      <w:r w:rsidR="00ED2E34" w:rsidRPr="00D13DEA">
        <w:rPr>
          <w:rFonts w:ascii="Times New Roman" w:hAnsi="Times New Roman" w:cs="Times New Roman"/>
          <w:sz w:val="24"/>
          <w:szCs w:val="24"/>
        </w:rPr>
        <w:br/>
      </w:r>
      <w:r w:rsidRPr="00D13DEA">
        <w:rPr>
          <w:rFonts w:ascii="Times New Roman" w:hAnsi="Times New Roman" w:cs="Times New Roman"/>
          <w:sz w:val="24"/>
          <w:szCs w:val="24"/>
        </w:rPr>
        <w:t xml:space="preserve">w przypadku towarów i usług wymienionych w załączniku nr 15 do powołanej ustawy. </w:t>
      </w:r>
    </w:p>
    <w:p w14:paraId="10196E4F" w14:textId="2DEEA009"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11</w:t>
      </w:r>
    </w:p>
    <w:p w14:paraId="3AA980DA" w14:textId="48FF93A2" w:rsidR="00831A87" w:rsidRPr="00D13DEA" w:rsidRDefault="00573E55" w:rsidP="00122365">
      <w:pPr>
        <w:pStyle w:val="Akapitzlist"/>
        <w:numPr>
          <w:ilvl w:val="1"/>
          <w:numId w:val="26"/>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Koszty poprawek, uzupełnień nieprawidłowego, niekompletnego lub wadliwego wykonania przedmiotu zamówienia z winy Wykonawcy, w tym dokumentacji prac planistycznych, jak i koszty związane z koniecznością powtórzenia procedury obciążają Wykonawcę. </w:t>
      </w:r>
    </w:p>
    <w:p w14:paraId="13C0EEDC" w14:textId="7B1AB3A7" w:rsidR="00831A87" w:rsidRPr="00D13DEA" w:rsidRDefault="00573E55" w:rsidP="00122365">
      <w:pPr>
        <w:pStyle w:val="Akapitzlist"/>
        <w:numPr>
          <w:ilvl w:val="1"/>
          <w:numId w:val="26"/>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lastRenderedPageBreak/>
        <w:t xml:space="preserve">Wykonawca jest zobowiązany do dokonywania wszelkich poprawek i uzupełnień, których konieczność pojawi się w toku procedury planistycznej lub w wyniku uwag zgłoszonych przez Nadzór Wojewody po uchwaleniu Planu ogólnego. </w:t>
      </w:r>
    </w:p>
    <w:p w14:paraId="14A6A25C" w14:textId="772DC780" w:rsidR="00EB4E18" w:rsidRPr="00D13DEA" w:rsidRDefault="00573E55" w:rsidP="00122365">
      <w:pPr>
        <w:pStyle w:val="Akapitzlist"/>
        <w:numPr>
          <w:ilvl w:val="1"/>
          <w:numId w:val="26"/>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 przypadku stwierdzenia nieważności uchwały przez Wojewodę lub Sąd Administracyjny Wykonawca zobowiązany jest do doprowadzenia zgodności z prawem procedury planistycznej dotyczącej uchwalenia Planu ogólnego oraz uchwały w sprawie uchwalenia Planu Ogólnego. </w:t>
      </w:r>
    </w:p>
    <w:p w14:paraId="4665B64E" w14:textId="159BFA48"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12</w:t>
      </w:r>
    </w:p>
    <w:p w14:paraId="470FA0D5" w14:textId="05232E6C" w:rsidR="00831A87" w:rsidRPr="00D13DEA" w:rsidRDefault="00573E55" w:rsidP="00122365">
      <w:pPr>
        <w:pStyle w:val="Akapitzlist"/>
        <w:numPr>
          <w:ilvl w:val="1"/>
          <w:numId w:val="27"/>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Dokumentacja stanowiąca przedmiot umowy podlega ochronie przewidzianej przepisami ustawy o prawie autorskim i prawach pokrewnych z dnia 4 lutego 1994 r. </w:t>
      </w:r>
    </w:p>
    <w:p w14:paraId="3D99E4B2" w14:textId="431148F3" w:rsidR="00831A87" w:rsidRPr="00D13DEA" w:rsidRDefault="00573E55" w:rsidP="00122365">
      <w:pPr>
        <w:pStyle w:val="Akapitzlist"/>
        <w:numPr>
          <w:ilvl w:val="1"/>
          <w:numId w:val="27"/>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Wraz z odbiorem przez Zamawiającego części lub całości dokumentacji, będącej przedmiotem niniejszej umowy, Wykonawca przenosi na Zamawiającego w ramach wynagrodzenia określonego w § 9 ust. 1 umowy, całość autorskich praw majątkowych do tej dokumentacji. Równocześnie Wykonawca przenosi na Zamawiającego własność wszelkich egzemplarzy przedmiotu umowy, które przekaże Zamawiającemu stosownie do postanowień niniejszej umowy oraz nośników, na których zostaną one utrwalone. </w:t>
      </w:r>
    </w:p>
    <w:p w14:paraId="53E747EC" w14:textId="5E5B2DC1" w:rsidR="00831A87" w:rsidRPr="00D13DEA" w:rsidRDefault="00573E55" w:rsidP="00122365">
      <w:pPr>
        <w:pStyle w:val="Akapitzlist"/>
        <w:numPr>
          <w:ilvl w:val="1"/>
          <w:numId w:val="27"/>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Przeniesienie autorskich praw majątkowych do dzieła obejmuje wszelkie możliwe pola eksploatacji, w szczególności: </w:t>
      </w:r>
    </w:p>
    <w:p w14:paraId="6ABEF89B" w14:textId="77777777" w:rsidR="00831A87" w:rsidRPr="00D13DEA" w:rsidRDefault="00573E55" w:rsidP="00122365">
      <w:pPr>
        <w:pStyle w:val="Akapitzlist"/>
        <w:numPr>
          <w:ilvl w:val="0"/>
          <w:numId w:val="28"/>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 zakresie utrwalania i zwielokrotniania utworu - dowolną techniką, w tym techniką drukarską, reprograficzną, zapisu magnetycznego oraz techniką cyfrową, wprowadzania do pamięci komputera, </w:t>
      </w:r>
    </w:p>
    <w:p w14:paraId="3B544446" w14:textId="77777777" w:rsidR="00831A87" w:rsidRPr="00D13DEA" w:rsidRDefault="00573E55" w:rsidP="00122365">
      <w:pPr>
        <w:pStyle w:val="Akapitzlist"/>
        <w:numPr>
          <w:ilvl w:val="0"/>
          <w:numId w:val="28"/>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 zakresie obrotu oryginałem albo egzemplarzami, na których utwór utrwalono - wprowadzanie do obrotu, przekazanie, użyczenie oryginału albo egzemplarzy, </w:t>
      </w:r>
    </w:p>
    <w:p w14:paraId="2ACC15D6" w14:textId="1BDD65D0" w:rsidR="00831A87" w:rsidRPr="00D13DEA" w:rsidRDefault="00573E55" w:rsidP="00122365">
      <w:pPr>
        <w:pStyle w:val="Akapitzlist"/>
        <w:numPr>
          <w:ilvl w:val="0"/>
          <w:numId w:val="28"/>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00ED2E34" w:rsidRPr="00D13DEA">
        <w:rPr>
          <w:rFonts w:ascii="Times New Roman" w:hAnsi="Times New Roman" w:cs="Times New Roman"/>
          <w:sz w:val="24"/>
          <w:szCs w:val="24"/>
        </w:rPr>
        <w:br/>
      </w:r>
      <w:r w:rsidRPr="00D13DEA">
        <w:rPr>
          <w:rFonts w:ascii="Times New Roman" w:hAnsi="Times New Roman" w:cs="Times New Roman"/>
          <w:sz w:val="24"/>
          <w:szCs w:val="24"/>
        </w:rPr>
        <w:t xml:space="preserve">w miejscu i w czasie przez siebie wybranym, </w:t>
      </w:r>
    </w:p>
    <w:p w14:paraId="726E7580" w14:textId="77777777" w:rsidR="00831A87" w:rsidRPr="00D13DEA" w:rsidRDefault="00573E55" w:rsidP="00122365">
      <w:pPr>
        <w:pStyle w:val="Akapitzlist"/>
        <w:numPr>
          <w:ilvl w:val="0"/>
          <w:numId w:val="28"/>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udostępnianie dokumentacji osobom trzecim, a w szczególności stronom postępowań administracyjnych, podmiotom biorącym udział w procedurze planistycznej, </w:t>
      </w:r>
    </w:p>
    <w:p w14:paraId="129EA9A3" w14:textId="2718915D" w:rsidR="00831A87" w:rsidRPr="00D13DEA" w:rsidRDefault="00573E55" w:rsidP="00122365">
      <w:pPr>
        <w:pStyle w:val="Akapitzlist"/>
        <w:numPr>
          <w:ilvl w:val="0"/>
          <w:numId w:val="28"/>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wprowadzania opracowania lub jego elementów do pamięci komputera na dowolnej liczbie własnych stanowisk komputerowych, przesyłanie przy pomocy sieci mul</w:t>
      </w:r>
      <w:r w:rsidR="00BB7ED0" w:rsidRPr="00D13DEA">
        <w:rPr>
          <w:rFonts w:ascii="Times New Roman" w:hAnsi="Times New Roman" w:cs="Times New Roman"/>
          <w:sz w:val="24"/>
          <w:szCs w:val="24"/>
        </w:rPr>
        <w:t>ti</w:t>
      </w:r>
      <w:r w:rsidRPr="00D13DEA">
        <w:rPr>
          <w:rFonts w:ascii="Times New Roman" w:hAnsi="Times New Roman" w:cs="Times New Roman"/>
          <w:sz w:val="24"/>
          <w:szCs w:val="24"/>
        </w:rPr>
        <w:t xml:space="preserve">medialnej, komputerowej i teleinformatycznej, w tym Internetu, </w:t>
      </w:r>
    </w:p>
    <w:p w14:paraId="6BDE88AF" w14:textId="70ADF992" w:rsidR="00831A87" w:rsidRPr="00D13DEA" w:rsidRDefault="00573E55" w:rsidP="00122365">
      <w:pPr>
        <w:pStyle w:val="Akapitzlist"/>
        <w:numPr>
          <w:ilvl w:val="0"/>
          <w:numId w:val="28"/>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wykorzystanie opracowań do publikacji w celach promocji </w:t>
      </w:r>
      <w:r w:rsidR="00BB7ED0" w:rsidRPr="00D13DEA">
        <w:rPr>
          <w:rFonts w:ascii="Times New Roman" w:hAnsi="Times New Roman" w:cs="Times New Roman"/>
          <w:sz w:val="24"/>
          <w:szCs w:val="24"/>
        </w:rPr>
        <w:t>Miasta Sejny</w:t>
      </w:r>
      <w:r w:rsidRPr="00D13DEA">
        <w:rPr>
          <w:rFonts w:ascii="Times New Roman" w:hAnsi="Times New Roman" w:cs="Times New Roman"/>
          <w:sz w:val="24"/>
          <w:szCs w:val="24"/>
        </w:rPr>
        <w:t xml:space="preserve">, </w:t>
      </w:r>
    </w:p>
    <w:p w14:paraId="532EA3CC" w14:textId="77777777" w:rsidR="00831A87" w:rsidRPr="00D13DEA" w:rsidRDefault="00573E55" w:rsidP="00122365">
      <w:pPr>
        <w:pStyle w:val="Akapitzlist"/>
        <w:numPr>
          <w:ilvl w:val="0"/>
          <w:numId w:val="28"/>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wykorzystywanie opracowań w celu uzyskania wszelkich dostępnych form pomocy finansowej dla realizacji inwestycji, </w:t>
      </w:r>
    </w:p>
    <w:p w14:paraId="3F4EBDA0" w14:textId="1797A53F" w:rsidR="00831A87" w:rsidRPr="00D13DEA" w:rsidRDefault="00573E55" w:rsidP="00122365">
      <w:pPr>
        <w:pStyle w:val="Akapitzlist"/>
        <w:numPr>
          <w:ilvl w:val="0"/>
          <w:numId w:val="28"/>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nadania za pomocą wizji lub fonii bezprzewodowej albo przewodowej, udostępniania </w:t>
      </w:r>
      <w:r w:rsidR="00ED2E34" w:rsidRPr="00D13DEA">
        <w:rPr>
          <w:rFonts w:ascii="Times New Roman" w:hAnsi="Times New Roman" w:cs="Times New Roman"/>
          <w:sz w:val="24"/>
          <w:szCs w:val="24"/>
        </w:rPr>
        <w:br/>
      </w:r>
      <w:r w:rsidRPr="00D13DEA">
        <w:rPr>
          <w:rFonts w:ascii="Times New Roman" w:hAnsi="Times New Roman" w:cs="Times New Roman"/>
          <w:sz w:val="24"/>
          <w:szCs w:val="24"/>
        </w:rPr>
        <w:t xml:space="preserve">w </w:t>
      </w:r>
      <w:r w:rsidR="00BB7ED0" w:rsidRPr="00D13DEA">
        <w:rPr>
          <w:rFonts w:ascii="Times New Roman" w:hAnsi="Times New Roman" w:cs="Times New Roman"/>
          <w:sz w:val="24"/>
          <w:szCs w:val="24"/>
        </w:rPr>
        <w:t>I</w:t>
      </w:r>
      <w:r w:rsidRPr="00D13DEA">
        <w:rPr>
          <w:rFonts w:ascii="Times New Roman" w:hAnsi="Times New Roman" w:cs="Times New Roman"/>
          <w:sz w:val="24"/>
          <w:szCs w:val="24"/>
        </w:rPr>
        <w:t xml:space="preserve">nternecie. </w:t>
      </w:r>
    </w:p>
    <w:p w14:paraId="4ACD67E9" w14:textId="0AA2FAA2" w:rsidR="00831A87" w:rsidRPr="00D13DEA" w:rsidRDefault="00573E55" w:rsidP="00122365">
      <w:pPr>
        <w:pStyle w:val="Akapitzlist"/>
        <w:numPr>
          <w:ilvl w:val="1"/>
          <w:numId w:val="27"/>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Nabycie od Wykonawcy praw autorskich do dokumentacji obejmuje także możliwość zastosowania jej do innych prac wykonywanych przez Zamawiającego nie objętych przedmiotem umowy oraz wykonywanie praw zależnych - tworzenie opracowań, dokonywanie zmian i ulepszeń oraz wykorzystanie w całości lub w części w innych opracowaniach. </w:t>
      </w:r>
    </w:p>
    <w:p w14:paraId="451825BE" w14:textId="5CED558F" w:rsidR="00831A87" w:rsidRPr="00D13DEA" w:rsidRDefault="00573E55" w:rsidP="00122365">
      <w:pPr>
        <w:pStyle w:val="Akapitzlist"/>
        <w:numPr>
          <w:ilvl w:val="1"/>
          <w:numId w:val="27"/>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lastRenderedPageBreak/>
        <w:t xml:space="preserve">Wykonawca zabezpieczy Zamawiającego przed wszelkimi żądaniami, roszczeniami </w:t>
      </w:r>
      <w:r w:rsidR="00ED2E34" w:rsidRPr="00D13DEA">
        <w:rPr>
          <w:rFonts w:ascii="Times New Roman" w:hAnsi="Times New Roman" w:cs="Times New Roman"/>
          <w:sz w:val="24"/>
          <w:szCs w:val="24"/>
        </w:rPr>
        <w:br/>
      </w:r>
      <w:r w:rsidRPr="00D13DEA">
        <w:rPr>
          <w:rFonts w:ascii="Times New Roman" w:hAnsi="Times New Roman" w:cs="Times New Roman"/>
          <w:sz w:val="24"/>
          <w:szCs w:val="24"/>
        </w:rPr>
        <w:t xml:space="preserve">i kosztami spowodowanymi naruszeniem przez siebie praw autorskich, patentowych, znaków ochronnych itp., odnoszących się do rozwiązań zastosowanych w dokumentacji projektowej. </w:t>
      </w:r>
    </w:p>
    <w:p w14:paraId="4A6CCA88" w14:textId="06534EE9" w:rsidR="00831A87" w:rsidRPr="00D13DEA" w:rsidRDefault="00573E55" w:rsidP="00122365">
      <w:pPr>
        <w:pStyle w:val="Akapitzlist"/>
        <w:numPr>
          <w:ilvl w:val="1"/>
          <w:numId w:val="27"/>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Wykonawca: </w:t>
      </w:r>
    </w:p>
    <w:p w14:paraId="4AA29B72" w14:textId="64EC45A3" w:rsidR="00831A87" w:rsidRPr="00D13DEA" w:rsidRDefault="00573E55" w:rsidP="00122365">
      <w:pPr>
        <w:pStyle w:val="Akapitzlist"/>
        <w:numPr>
          <w:ilvl w:val="0"/>
          <w:numId w:val="29"/>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gwarantuje nabycie praw autorskich od twórców dzieła wykonanego w ramach wykonania umowy oraz że prawa te nie będą na chwilę ich przeniesienia obciążone żadnymi prawami osób trzecich, </w:t>
      </w:r>
    </w:p>
    <w:p w14:paraId="5B324EA9" w14:textId="4D52DBEB" w:rsidR="00831A87" w:rsidRPr="00D13DEA" w:rsidRDefault="00573E55" w:rsidP="00122365">
      <w:pPr>
        <w:pStyle w:val="Akapitzlist"/>
        <w:numPr>
          <w:ilvl w:val="0"/>
          <w:numId w:val="29"/>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zwalnia Zamawiającego z odpowiedzialności i zapewni obronę w każdym sporze sądowym lub pozasądowym wynikającym z zarzutu, że dzieło przez niego dostarczone narusza, </w:t>
      </w:r>
      <w:r w:rsidR="00DE2B22">
        <w:rPr>
          <w:rFonts w:ascii="Times New Roman" w:hAnsi="Times New Roman" w:cs="Times New Roman"/>
          <w:sz w:val="24"/>
          <w:szCs w:val="24"/>
        </w:rPr>
        <w:br/>
      </w:r>
      <w:r w:rsidRPr="00D13DEA">
        <w:rPr>
          <w:rFonts w:ascii="Times New Roman" w:hAnsi="Times New Roman" w:cs="Times New Roman"/>
          <w:sz w:val="24"/>
          <w:szCs w:val="24"/>
        </w:rPr>
        <w:t>w całości lub części, jakikolwiek patent, majątkowe prawa autorskie, tajemnicę handlową lub inne prawa majątkowe osoby trzeciej. W szczególności Wykonawca wypłaci odszkodowanie zasądzone od Zamawiającego przez właściwy sąd lub wszelkie kwoty ustalone w ramach ugody, a także zwróci zasadne koszty poniesione przez Zamawiającego w danym sporze. Jeśli zostanie ustalone lub uznane w którymkolwiek z</w:t>
      </w:r>
      <w:r w:rsidR="00BB7ED0" w:rsidRPr="00D13DEA">
        <w:rPr>
          <w:rFonts w:ascii="Times New Roman" w:hAnsi="Times New Roman" w:cs="Times New Roman"/>
          <w:sz w:val="24"/>
          <w:szCs w:val="24"/>
        </w:rPr>
        <w:t> </w:t>
      </w:r>
      <w:r w:rsidRPr="00D13DEA">
        <w:rPr>
          <w:rFonts w:ascii="Times New Roman" w:hAnsi="Times New Roman" w:cs="Times New Roman"/>
          <w:sz w:val="24"/>
          <w:szCs w:val="24"/>
        </w:rPr>
        <w:t>elementów dzieła, że narusza ono prawa własności intelektualnej służące osobie trzeciej, Zamawiający może żądać od Wykonawcy, aby zmodyfikował dzieło/etap dzieła wykonywanego w</w:t>
      </w:r>
      <w:r w:rsidR="00BB7ED0" w:rsidRPr="00D13DEA">
        <w:rPr>
          <w:rFonts w:ascii="Times New Roman" w:hAnsi="Times New Roman" w:cs="Times New Roman"/>
          <w:sz w:val="24"/>
          <w:szCs w:val="24"/>
        </w:rPr>
        <w:t> </w:t>
      </w:r>
      <w:r w:rsidRPr="00D13DEA">
        <w:rPr>
          <w:rFonts w:ascii="Times New Roman" w:hAnsi="Times New Roman" w:cs="Times New Roman"/>
          <w:sz w:val="24"/>
          <w:szCs w:val="24"/>
        </w:rPr>
        <w:t xml:space="preserve">ramach wykonania umowy, w tym: </w:t>
      </w:r>
    </w:p>
    <w:p w14:paraId="340098F7" w14:textId="77777777" w:rsidR="00831A87" w:rsidRPr="00D13DEA" w:rsidRDefault="00573E55" w:rsidP="00122365">
      <w:pPr>
        <w:pStyle w:val="Akapitzlist"/>
        <w:numPr>
          <w:ilvl w:val="0"/>
          <w:numId w:val="30"/>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 xml:space="preserve">uzyskał na rzecz Zamawiającego licencję, umożliwiającą dalsze korzystanie z danego dzieła/etapu dzieła, </w:t>
      </w:r>
    </w:p>
    <w:p w14:paraId="15F900F8" w14:textId="4C207E87" w:rsidR="00831A87" w:rsidRPr="00D13DEA" w:rsidRDefault="00573E55" w:rsidP="00122365">
      <w:pPr>
        <w:pStyle w:val="Akapitzlist"/>
        <w:numPr>
          <w:ilvl w:val="0"/>
          <w:numId w:val="30"/>
        </w:numPr>
        <w:spacing w:line="276" w:lineRule="auto"/>
        <w:ind w:left="284" w:hanging="284"/>
        <w:rPr>
          <w:rFonts w:ascii="Times New Roman" w:hAnsi="Times New Roman" w:cs="Times New Roman"/>
          <w:sz w:val="24"/>
          <w:szCs w:val="24"/>
        </w:rPr>
      </w:pPr>
      <w:r w:rsidRPr="00D13DEA">
        <w:rPr>
          <w:rFonts w:ascii="Times New Roman" w:hAnsi="Times New Roman" w:cs="Times New Roman"/>
          <w:sz w:val="24"/>
          <w:szCs w:val="24"/>
        </w:rPr>
        <w:t>dołożył wszelkich starań, aby umożliwić Zamawiającemu korzystanie z dzieła/etapu dzieła, przez cały okres, w którym prawo do korzystania przez niego z dzieła będzie kwes</w:t>
      </w:r>
      <w:r w:rsidR="00BB7ED0" w:rsidRPr="00D13DEA">
        <w:rPr>
          <w:rFonts w:ascii="Times New Roman" w:hAnsi="Times New Roman" w:cs="Times New Roman"/>
          <w:sz w:val="24"/>
          <w:szCs w:val="24"/>
        </w:rPr>
        <w:t>ti</w:t>
      </w:r>
      <w:r w:rsidRPr="00D13DEA">
        <w:rPr>
          <w:rFonts w:ascii="Times New Roman" w:hAnsi="Times New Roman" w:cs="Times New Roman"/>
          <w:sz w:val="24"/>
          <w:szCs w:val="24"/>
        </w:rPr>
        <w:t xml:space="preserve">onowane. </w:t>
      </w:r>
    </w:p>
    <w:p w14:paraId="0CA6D747" w14:textId="62684B43" w:rsidR="00831A87" w:rsidRPr="00FC745A" w:rsidRDefault="00573E55" w:rsidP="00122365">
      <w:pPr>
        <w:pStyle w:val="Akapitzlist"/>
        <w:numPr>
          <w:ilvl w:val="1"/>
          <w:numId w:val="27"/>
        </w:numPr>
        <w:spacing w:line="276" w:lineRule="auto"/>
        <w:ind w:left="284" w:hanging="284"/>
        <w:rPr>
          <w:rFonts w:ascii="Times New Roman" w:hAnsi="Times New Roman" w:cs="Times New Roman"/>
          <w:sz w:val="24"/>
          <w:szCs w:val="24"/>
        </w:rPr>
      </w:pPr>
      <w:r w:rsidRPr="00FC745A">
        <w:rPr>
          <w:rFonts w:ascii="Times New Roman" w:hAnsi="Times New Roman" w:cs="Times New Roman"/>
          <w:sz w:val="24"/>
          <w:szCs w:val="24"/>
        </w:rPr>
        <w:t xml:space="preserve">Każdy egzemplarz opracowania stanowiącego przedmiot niniejszej umowy będzie zawierać: </w:t>
      </w:r>
    </w:p>
    <w:p w14:paraId="779D8692" w14:textId="77777777" w:rsidR="00831A87" w:rsidRPr="00FC745A" w:rsidRDefault="00573E55" w:rsidP="00122365">
      <w:pPr>
        <w:pStyle w:val="Akapitzlist"/>
        <w:numPr>
          <w:ilvl w:val="0"/>
          <w:numId w:val="31"/>
        </w:numPr>
        <w:spacing w:after="160" w:line="276" w:lineRule="auto"/>
        <w:ind w:left="284" w:right="3" w:hanging="284"/>
        <w:rPr>
          <w:rFonts w:ascii="Times New Roman" w:hAnsi="Times New Roman" w:cs="Times New Roman"/>
          <w:sz w:val="24"/>
          <w:szCs w:val="24"/>
        </w:rPr>
      </w:pPr>
      <w:r w:rsidRPr="00FC745A">
        <w:rPr>
          <w:rFonts w:ascii="Times New Roman" w:hAnsi="Times New Roman" w:cs="Times New Roman"/>
          <w:sz w:val="24"/>
          <w:szCs w:val="24"/>
        </w:rPr>
        <w:t xml:space="preserve">oświadczenie, osoby wskazanej w nim jako twórca, iż przeniósł on na Wykonawcę na wyłączność i bezwarunkowo autorskie prawa majątkowe i prawa zależne do dokumentacji. Wzór oświadczenia autora dokumentacji stanowi załącznik nr 1 do niniejszej umowy, </w:t>
      </w:r>
    </w:p>
    <w:p w14:paraId="71408FB0" w14:textId="77777777" w:rsidR="00831A87" w:rsidRPr="00FC745A" w:rsidRDefault="00573E55" w:rsidP="00122365">
      <w:pPr>
        <w:pStyle w:val="Akapitzlist"/>
        <w:numPr>
          <w:ilvl w:val="0"/>
          <w:numId w:val="31"/>
        </w:numPr>
        <w:spacing w:after="160" w:line="276" w:lineRule="auto"/>
        <w:ind w:left="284" w:right="3" w:hanging="284"/>
        <w:rPr>
          <w:rFonts w:ascii="Times New Roman" w:hAnsi="Times New Roman" w:cs="Times New Roman"/>
          <w:sz w:val="24"/>
          <w:szCs w:val="24"/>
        </w:rPr>
      </w:pPr>
      <w:r w:rsidRPr="00FC745A">
        <w:rPr>
          <w:rFonts w:ascii="Times New Roman" w:hAnsi="Times New Roman" w:cs="Times New Roman"/>
          <w:sz w:val="24"/>
          <w:szCs w:val="24"/>
        </w:rPr>
        <w:t xml:space="preserve">oświadczenie Wykonawcy, wskazujące Zamawiającego jako dysponenta praw autorskich majątkowych i praw zależnych. Wzór oświadczenia Wykonawcy stanowi załącznik nr 2 do niniejszej umowy. </w:t>
      </w:r>
    </w:p>
    <w:p w14:paraId="54D54E7E" w14:textId="527915C8"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13</w:t>
      </w:r>
    </w:p>
    <w:p w14:paraId="163125D9" w14:textId="54AEC015" w:rsidR="00831A87" w:rsidRPr="00FC745A" w:rsidRDefault="00573E55" w:rsidP="00122365">
      <w:pPr>
        <w:pStyle w:val="Akapitzlist"/>
        <w:numPr>
          <w:ilvl w:val="0"/>
          <w:numId w:val="32"/>
        </w:numPr>
        <w:spacing w:line="276" w:lineRule="auto"/>
        <w:ind w:left="284" w:hanging="284"/>
        <w:rPr>
          <w:rFonts w:ascii="Times New Roman" w:hAnsi="Times New Roman" w:cs="Times New Roman"/>
          <w:sz w:val="24"/>
          <w:szCs w:val="24"/>
        </w:rPr>
      </w:pPr>
      <w:r w:rsidRPr="00FC745A">
        <w:rPr>
          <w:rFonts w:ascii="Times New Roman" w:hAnsi="Times New Roman" w:cs="Times New Roman"/>
          <w:sz w:val="24"/>
          <w:szCs w:val="24"/>
        </w:rPr>
        <w:t xml:space="preserve">Zamawiającemu przysługuje prawo do odstąpienia od umowy, jeżeli: </w:t>
      </w:r>
    </w:p>
    <w:p w14:paraId="7685A2C9" w14:textId="77777777" w:rsidR="00831A87" w:rsidRPr="00FC745A" w:rsidRDefault="00573E55" w:rsidP="00122365">
      <w:pPr>
        <w:pStyle w:val="Akapitzlist"/>
        <w:numPr>
          <w:ilvl w:val="0"/>
          <w:numId w:val="33"/>
        </w:numPr>
        <w:spacing w:line="276" w:lineRule="auto"/>
        <w:ind w:left="284" w:right="3" w:hanging="284"/>
        <w:rPr>
          <w:rFonts w:ascii="Times New Roman" w:hAnsi="Times New Roman" w:cs="Times New Roman"/>
          <w:sz w:val="24"/>
          <w:szCs w:val="24"/>
        </w:rPr>
      </w:pPr>
      <w:r w:rsidRPr="00FC745A">
        <w:rPr>
          <w:rFonts w:ascii="Times New Roman" w:hAnsi="Times New Roman" w:cs="Times New Roman"/>
          <w:sz w:val="24"/>
          <w:szCs w:val="24"/>
        </w:rPr>
        <w:t xml:space="preserve">Wykonawca nie rozpoczął usługi w terminie dwóch tygodni od daty zawarcia umowy lub przerwa w wykonywaniu usług trwa dłużej niż 14 dni, z przyczyn leżących po stronie Wykonawcy, </w:t>
      </w:r>
    </w:p>
    <w:p w14:paraId="7FC2F89E" w14:textId="0A45852F" w:rsidR="00831A87" w:rsidRPr="00FC745A" w:rsidRDefault="00573E55" w:rsidP="00122365">
      <w:pPr>
        <w:pStyle w:val="Akapitzlist"/>
        <w:numPr>
          <w:ilvl w:val="0"/>
          <w:numId w:val="33"/>
        </w:numPr>
        <w:spacing w:after="160" w:line="276" w:lineRule="auto"/>
        <w:ind w:left="284" w:right="3" w:hanging="284"/>
        <w:rPr>
          <w:rFonts w:ascii="Times New Roman" w:hAnsi="Times New Roman" w:cs="Times New Roman"/>
          <w:sz w:val="24"/>
          <w:szCs w:val="24"/>
        </w:rPr>
      </w:pPr>
      <w:r w:rsidRPr="00FC745A">
        <w:rPr>
          <w:rFonts w:ascii="Times New Roman" w:hAnsi="Times New Roman" w:cs="Times New Roman"/>
          <w:sz w:val="24"/>
          <w:szCs w:val="24"/>
        </w:rPr>
        <w:t xml:space="preserve">Wystąpi istotna zmiana okoliczności powodująca, że wykonanie umowy nie leży </w:t>
      </w:r>
      <w:r w:rsidR="00ED2E34" w:rsidRPr="00FC745A">
        <w:rPr>
          <w:rFonts w:ascii="Times New Roman" w:hAnsi="Times New Roman" w:cs="Times New Roman"/>
          <w:sz w:val="24"/>
          <w:szCs w:val="24"/>
        </w:rPr>
        <w:br/>
      </w:r>
      <w:r w:rsidRPr="00FC745A">
        <w:rPr>
          <w:rFonts w:ascii="Times New Roman" w:hAnsi="Times New Roman" w:cs="Times New Roman"/>
          <w:sz w:val="24"/>
          <w:szCs w:val="24"/>
        </w:rPr>
        <w:t xml:space="preserve">w interesie publicznym, czego nie można było przewidzieć w chwili zawarcia umowy, lub dalsze wykonywanie umowy może zagrozić podstawowemu interesowi bezpieczeństwa państwa lub bezpieczeństwu publicznemu, </w:t>
      </w:r>
    </w:p>
    <w:p w14:paraId="75C8D27C" w14:textId="7ECBB509" w:rsidR="00831A87" w:rsidRPr="00FC745A" w:rsidRDefault="00573E55" w:rsidP="00122365">
      <w:pPr>
        <w:pStyle w:val="Akapitzlist"/>
        <w:numPr>
          <w:ilvl w:val="0"/>
          <w:numId w:val="33"/>
        </w:numPr>
        <w:spacing w:after="160" w:line="276" w:lineRule="auto"/>
        <w:ind w:left="284" w:right="3" w:hanging="284"/>
        <w:rPr>
          <w:rFonts w:ascii="Times New Roman" w:hAnsi="Times New Roman" w:cs="Times New Roman"/>
          <w:sz w:val="24"/>
          <w:szCs w:val="24"/>
        </w:rPr>
      </w:pPr>
      <w:r w:rsidRPr="00FC745A">
        <w:rPr>
          <w:rFonts w:ascii="Times New Roman" w:hAnsi="Times New Roman" w:cs="Times New Roman"/>
          <w:sz w:val="24"/>
          <w:szCs w:val="24"/>
        </w:rPr>
        <w:t xml:space="preserve">Wykonawca realizuje usługi przewidziane niniejszą umową w sposób niezgodny </w:t>
      </w:r>
      <w:r w:rsidR="00ED2E34" w:rsidRPr="00FC745A">
        <w:rPr>
          <w:rFonts w:ascii="Times New Roman" w:hAnsi="Times New Roman" w:cs="Times New Roman"/>
          <w:sz w:val="24"/>
          <w:szCs w:val="24"/>
        </w:rPr>
        <w:br/>
      </w:r>
      <w:r w:rsidRPr="00FC745A">
        <w:rPr>
          <w:rFonts w:ascii="Times New Roman" w:hAnsi="Times New Roman" w:cs="Times New Roman"/>
          <w:sz w:val="24"/>
          <w:szCs w:val="24"/>
        </w:rPr>
        <w:t xml:space="preserve">z obowiązującymi przepisami prawa, wiedzą techniczną lub niniejszą umową, </w:t>
      </w:r>
      <w:r w:rsidR="00DE2B22">
        <w:rPr>
          <w:rFonts w:ascii="Times New Roman" w:hAnsi="Times New Roman" w:cs="Times New Roman"/>
          <w:sz w:val="24"/>
          <w:szCs w:val="24"/>
        </w:rPr>
        <w:br/>
      </w:r>
      <w:r w:rsidRPr="00FC745A">
        <w:rPr>
          <w:rFonts w:ascii="Times New Roman" w:hAnsi="Times New Roman" w:cs="Times New Roman"/>
          <w:sz w:val="24"/>
          <w:szCs w:val="24"/>
        </w:rPr>
        <w:t xml:space="preserve">w szczególności jeżeli w wyniku kontroli organu nadzoru zostanie stwierdzona nieważność uchwały w całości lub w jej części. </w:t>
      </w:r>
    </w:p>
    <w:p w14:paraId="343FE073" w14:textId="77777777" w:rsidR="00831A87" w:rsidRPr="00FC745A" w:rsidRDefault="00573E55" w:rsidP="00122365">
      <w:pPr>
        <w:pStyle w:val="Akapitzlist"/>
        <w:numPr>
          <w:ilvl w:val="0"/>
          <w:numId w:val="33"/>
        </w:numPr>
        <w:spacing w:line="276" w:lineRule="auto"/>
        <w:ind w:left="284" w:right="3" w:hanging="284"/>
        <w:rPr>
          <w:rFonts w:ascii="Times New Roman" w:hAnsi="Times New Roman" w:cs="Times New Roman"/>
          <w:sz w:val="24"/>
          <w:szCs w:val="24"/>
        </w:rPr>
      </w:pPr>
      <w:r w:rsidRPr="00FC745A">
        <w:rPr>
          <w:rFonts w:ascii="Times New Roman" w:hAnsi="Times New Roman" w:cs="Times New Roman"/>
          <w:sz w:val="24"/>
          <w:szCs w:val="24"/>
        </w:rPr>
        <w:lastRenderedPageBreak/>
        <w:t xml:space="preserve">W wyniku wszczętego postępowania egzekucyjnego nastąpi zajęcie majątku Wykonawcy lub jego znacznej części, </w:t>
      </w:r>
    </w:p>
    <w:p w14:paraId="119269EE" w14:textId="482FDB80" w:rsidR="00831A87" w:rsidRPr="00FC745A" w:rsidRDefault="00573E55" w:rsidP="00122365">
      <w:pPr>
        <w:pStyle w:val="Akapitzlist"/>
        <w:numPr>
          <w:ilvl w:val="0"/>
          <w:numId w:val="33"/>
        </w:numPr>
        <w:spacing w:after="160" w:line="276" w:lineRule="auto"/>
        <w:ind w:left="284" w:right="3" w:hanging="284"/>
        <w:rPr>
          <w:rFonts w:ascii="Times New Roman" w:hAnsi="Times New Roman" w:cs="Times New Roman"/>
          <w:sz w:val="24"/>
          <w:szCs w:val="24"/>
        </w:rPr>
      </w:pPr>
      <w:r w:rsidRPr="00FC745A">
        <w:rPr>
          <w:rFonts w:ascii="Times New Roman" w:hAnsi="Times New Roman" w:cs="Times New Roman"/>
          <w:sz w:val="24"/>
          <w:szCs w:val="24"/>
        </w:rPr>
        <w:t>Wykonawca nie dostarczył Zamawiającemu w terminie listy osoby/osób, które będą uczestniczyć w wykonywaniu zamówienia wraz z dokumentami stwierdzającymi posiadane wymagane: uprawnienia, zaświadczenia, zgodnie z § 5 umowy</w:t>
      </w:r>
      <w:r w:rsidR="00FC745A">
        <w:rPr>
          <w:rFonts w:ascii="Times New Roman" w:hAnsi="Times New Roman" w:cs="Times New Roman"/>
          <w:sz w:val="24"/>
          <w:szCs w:val="24"/>
        </w:rPr>
        <w:t>.</w:t>
      </w:r>
      <w:r w:rsidRPr="00FC745A">
        <w:rPr>
          <w:rFonts w:ascii="Times New Roman" w:hAnsi="Times New Roman" w:cs="Times New Roman"/>
          <w:sz w:val="24"/>
          <w:szCs w:val="24"/>
        </w:rPr>
        <w:t xml:space="preserve"> </w:t>
      </w:r>
    </w:p>
    <w:p w14:paraId="38F6943F" w14:textId="351E5811" w:rsidR="00831A87" w:rsidRPr="00FC745A" w:rsidRDefault="00573E55" w:rsidP="00122365">
      <w:pPr>
        <w:pStyle w:val="Akapitzlist"/>
        <w:numPr>
          <w:ilvl w:val="0"/>
          <w:numId w:val="32"/>
        </w:numPr>
        <w:spacing w:line="276" w:lineRule="auto"/>
        <w:ind w:left="284" w:hanging="284"/>
        <w:rPr>
          <w:rFonts w:ascii="Times New Roman" w:hAnsi="Times New Roman" w:cs="Times New Roman"/>
          <w:sz w:val="24"/>
          <w:szCs w:val="24"/>
        </w:rPr>
      </w:pPr>
      <w:r w:rsidRPr="00FC745A">
        <w:rPr>
          <w:rFonts w:ascii="Times New Roman" w:hAnsi="Times New Roman" w:cs="Times New Roman"/>
          <w:sz w:val="24"/>
          <w:szCs w:val="24"/>
        </w:rPr>
        <w:t xml:space="preserve">Z przyczyn wskazanych w ust. 1 oświadczenie o odstąpieniu od umowy może zostać złożone przez Zamawiającego w terminie 30 dni od powzięcia informacji o powyższych okolicznościach. </w:t>
      </w:r>
    </w:p>
    <w:p w14:paraId="66A204FC" w14:textId="5803D8C9" w:rsidR="00831A87" w:rsidRPr="00FC745A" w:rsidRDefault="00573E55" w:rsidP="00122365">
      <w:pPr>
        <w:pStyle w:val="Akapitzlist"/>
        <w:numPr>
          <w:ilvl w:val="0"/>
          <w:numId w:val="32"/>
        </w:numPr>
        <w:spacing w:line="276" w:lineRule="auto"/>
        <w:ind w:left="284" w:hanging="284"/>
        <w:rPr>
          <w:rFonts w:ascii="Times New Roman" w:hAnsi="Times New Roman" w:cs="Times New Roman"/>
          <w:sz w:val="24"/>
          <w:szCs w:val="24"/>
        </w:rPr>
      </w:pPr>
      <w:r w:rsidRPr="00FC745A">
        <w:rPr>
          <w:rFonts w:ascii="Times New Roman" w:hAnsi="Times New Roman" w:cs="Times New Roman"/>
          <w:sz w:val="24"/>
          <w:szCs w:val="24"/>
        </w:rPr>
        <w:t xml:space="preserve">W przypadkach, o których mowa w ust. 1 pkt 2 i 4, Wykonawca może żądać wyłącznie wynagrodzenia należnego z tytułu wykonania części umowy. </w:t>
      </w:r>
    </w:p>
    <w:p w14:paraId="70A6180D" w14:textId="77777777" w:rsidR="00831A87" w:rsidRPr="00FC745A" w:rsidRDefault="00573E55" w:rsidP="00122365">
      <w:pPr>
        <w:pStyle w:val="Akapitzlist"/>
        <w:numPr>
          <w:ilvl w:val="0"/>
          <w:numId w:val="32"/>
        </w:numPr>
        <w:spacing w:line="276" w:lineRule="auto"/>
        <w:ind w:left="284" w:hanging="284"/>
        <w:rPr>
          <w:rFonts w:ascii="Times New Roman" w:hAnsi="Times New Roman" w:cs="Times New Roman"/>
          <w:sz w:val="24"/>
          <w:szCs w:val="24"/>
        </w:rPr>
      </w:pPr>
      <w:r w:rsidRPr="00FC745A">
        <w:rPr>
          <w:rFonts w:ascii="Times New Roman" w:hAnsi="Times New Roman" w:cs="Times New Roman"/>
          <w:sz w:val="24"/>
          <w:szCs w:val="24"/>
        </w:rPr>
        <w:t xml:space="preserve">W przypadku odstąpienia w całości lub w części od Umowy Strony obciążają następujące obowiązki szczegółowe: </w:t>
      </w:r>
    </w:p>
    <w:p w14:paraId="2EF5A921" w14:textId="67ED2556" w:rsidR="00831A87" w:rsidRPr="00FC745A" w:rsidRDefault="00573E55" w:rsidP="00122365">
      <w:pPr>
        <w:pStyle w:val="Akapitzlist"/>
        <w:numPr>
          <w:ilvl w:val="0"/>
          <w:numId w:val="34"/>
        </w:numPr>
        <w:spacing w:line="276" w:lineRule="auto"/>
        <w:ind w:left="284" w:hanging="284"/>
        <w:rPr>
          <w:rFonts w:ascii="Times New Roman" w:hAnsi="Times New Roman" w:cs="Times New Roman"/>
          <w:sz w:val="24"/>
          <w:szCs w:val="24"/>
        </w:rPr>
      </w:pPr>
      <w:r w:rsidRPr="00FC745A">
        <w:rPr>
          <w:rFonts w:ascii="Times New Roman" w:hAnsi="Times New Roman" w:cs="Times New Roman"/>
          <w:sz w:val="24"/>
          <w:szCs w:val="24"/>
        </w:rPr>
        <w:t>W ciągu 14 dni od daty odstąpienia Wykonawca sporządzi zestawienie zawierające wykaz i</w:t>
      </w:r>
      <w:r w:rsidR="00EE08D6" w:rsidRPr="00FC745A">
        <w:rPr>
          <w:rFonts w:ascii="Times New Roman" w:hAnsi="Times New Roman" w:cs="Times New Roman"/>
          <w:sz w:val="24"/>
          <w:szCs w:val="24"/>
        </w:rPr>
        <w:t> </w:t>
      </w:r>
      <w:r w:rsidRPr="00FC745A">
        <w:rPr>
          <w:rFonts w:ascii="Times New Roman" w:hAnsi="Times New Roman" w:cs="Times New Roman"/>
          <w:sz w:val="24"/>
          <w:szCs w:val="24"/>
        </w:rPr>
        <w:t xml:space="preserve">określenie stopnia zaawansowania poszczególnych opracowań projektowych wraz </w:t>
      </w:r>
      <w:r w:rsidR="00ED2E34" w:rsidRPr="00FC745A">
        <w:rPr>
          <w:rFonts w:ascii="Times New Roman" w:hAnsi="Times New Roman" w:cs="Times New Roman"/>
          <w:sz w:val="24"/>
          <w:szCs w:val="24"/>
        </w:rPr>
        <w:br/>
      </w:r>
      <w:r w:rsidRPr="00FC745A">
        <w:rPr>
          <w:rFonts w:ascii="Times New Roman" w:hAnsi="Times New Roman" w:cs="Times New Roman"/>
          <w:sz w:val="24"/>
          <w:szCs w:val="24"/>
        </w:rPr>
        <w:t xml:space="preserve">z określeniem wartości wykonanych opracowań według stanu na dzień odstąpienia </w:t>
      </w:r>
      <w:r w:rsidR="00DE2B22">
        <w:rPr>
          <w:rFonts w:ascii="Times New Roman" w:hAnsi="Times New Roman" w:cs="Times New Roman"/>
          <w:sz w:val="24"/>
          <w:szCs w:val="24"/>
        </w:rPr>
        <w:br/>
      </w:r>
      <w:r w:rsidRPr="00FC745A">
        <w:rPr>
          <w:rFonts w:ascii="Times New Roman" w:hAnsi="Times New Roman" w:cs="Times New Roman"/>
          <w:sz w:val="24"/>
          <w:szCs w:val="24"/>
        </w:rPr>
        <w:t xml:space="preserve">i przedłoży je Zamawiającemu, </w:t>
      </w:r>
    </w:p>
    <w:p w14:paraId="21661AF3" w14:textId="7BCAA4EE" w:rsidR="00831A87" w:rsidRPr="00FC745A" w:rsidRDefault="00573E55" w:rsidP="00122365">
      <w:pPr>
        <w:pStyle w:val="Akapitzlist"/>
        <w:numPr>
          <w:ilvl w:val="0"/>
          <w:numId w:val="34"/>
        </w:numPr>
        <w:spacing w:line="276" w:lineRule="auto"/>
        <w:ind w:left="284" w:hanging="284"/>
        <w:rPr>
          <w:rFonts w:ascii="Times New Roman" w:hAnsi="Times New Roman" w:cs="Times New Roman"/>
          <w:sz w:val="24"/>
          <w:szCs w:val="24"/>
        </w:rPr>
      </w:pPr>
      <w:r w:rsidRPr="00FC745A">
        <w:rPr>
          <w:rFonts w:ascii="Times New Roman" w:hAnsi="Times New Roman" w:cs="Times New Roman"/>
          <w:sz w:val="24"/>
          <w:szCs w:val="24"/>
        </w:rPr>
        <w:t xml:space="preserve">W terminie 14 dni od daty przedłożenia zestawienia, o którym mowa powyżej Zamawiający przy udziale Wykonawcy dokona sprawdzenia zgodności zestawienia ze stanem faktycznym, sporządzi szczegółowy protokół inwentaryzacji opracowań projektowych wraz </w:t>
      </w:r>
      <w:r w:rsidR="00ED2E34" w:rsidRPr="00FC745A">
        <w:rPr>
          <w:rFonts w:ascii="Times New Roman" w:hAnsi="Times New Roman" w:cs="Times New Roman"/>
          <w:sz w:val="24"/>
          <w:szCs w:val="24"/>
        </w:rPr>
        <w:br/>
      </w:r>
      <w:r w:rsidRPr="00FC745A">
        <w:rPr>
          <w:rFonts w:ascii="Times New Roman" w:hAnsi="Times New Roman" w:cs="Times New Roman"/>
          <w:sz w:val="24"/>
          <w:szCs w:val="24"/>
        </w:rPr>
        <w:t>z zestawieniem należnego wynagrodzenia oraz określi, czy i które opracowania przejmuje. Protokół inwentaryzacji opracowań projektowych stanowić będzie podstawę do wystawienia protokołu zdawczo-odbiorczego i</w:t>
      </w:r>
      <w:r w:rsidR="00EE08D6" w:rsidRPr="00FC745A">
        <w:rPr>
          <w:rFonts w:ascii="Times New Roman" w:hAnsi="Times New Roman" w:cs="Times New Roman"/>
          <w:sz w:val="24"/>
          <w:szCs w:val="24"/>
        </w:rPr>
        <w:t> </w:t>
      </w:r>
      <w:r w:rsidRPr="00FC745A">
        <w:rPr>
          <w:rFonts w:ascii="Times New Roman" w:hAnsi="Times New Roman" w:cs="Times New Roman"/>
          <w:sz w:val="24"/>
          <w:szCs w:val="24"/>
        </w:rPr>
        <w:t xml:space="preserve">przekazania opracowań projektowych do odbioru końcowego. </w:t>
      </w:r>
    </w:p>
    <w:p w14:paraId="6524AC73" w14:textId="77777777" w:rsidR="00831A87" w:rsidRPr="00FC745A" w:rsidRDefault="00573E55" w:rsidP="00122365">
      <w:pPr>
        <w:pStyle w:val="Akapitzlist"/>
        <w:numPr>
          <w:ilvl w:val="0"/>
          <w:numId w:val="34"/>
        </w:numPr>
        <w:spacing w:line="276" w:lineRule="auto"/>
        <w:ind w:left="284" w:hanging="284"/>
        <w:rPr>
          <w:rFonts w:ascii="Times New Roman" w:hAnsi="Times New Roman" w:cs="Times New Roman"/>
          <w:sz w:val="24"/>
          <w:szCs w:val="24"/>
        </w:rPr>
      </w:pPr>
      <w:r w:rsidRPr="00FC745A">
        <w:rPr>
          <w:rFonts w:ascii="Times New Roman" w:hAnsi="Times New Roman" w:cs="Times New Roman"/>
          <w:sz w:val="24"/>
          <w:szCs w:val="24"/>
        </w:rPr>
        <w:t xml:space="preserve">Zamawiający zobowiązany jest do zapłaty Wykonawcy wynagrodzenia wyłącznie za odebrane opracowania projektowe lub ich części, w zakresie i wysokości ustalonej w ww. zestawieniu. </w:t>
      </w:r>
    </w:p>
    <w:p w14:paraId="6298E78C" w14:textId="42E6C78F" w:rsidR="00EB4E18" w:rsidRPr="00FC745A" w:rsidRDefault="00573E55" w:rsidP="00122365">
      <w:pPr>
        <w:pStyle w:val="Akapitzlist"/>
        <w:numPr>
          <w:ilvl w:val="0"/>
          <w:numId w:val="32"/>
        </w:numPr>
        <w:spacing w:line="276" w:lineRule="auto"/>
        <w:ind w:left="284" w:hanging="284"/>
        <w:rPr>
          <w:rFonts w:ascii="Times New Roman" w:hAnsi="Times New Roman" w:cs="Times New Roman"/>
          <w:sz w:val="24"/>
          <w:szCs w:val="24"/>
        </w:rPr>
      </w:pPr>
      <w:r w:rsidRPr="00FC745A">
        <w:rPr>
          <w:rFonts w:ascii="Times New Roman" w:hAnsi="Times New Roman" w:cs="Times New Roman"/>
          <w:sz w:val="24"/>
          <w:szCs w:val="24"/>
        </w:rPr>
        <w:t xml:space="preserve">W przypadku odstąpienia od Umowy, w ramach wynagrodzenia o którym mowa w § 13 ust. 5 pkt 3 Umowy, Zamawiający nabywa majątkowe prawa autorskie i prawa zależne oraz zgodę na wykonywanie praw osobistych w zakresie określonym w § 12 do wszystkich utworów wytworzonych przez Wykonawcę do dnia odstąpienia od Umowy i odebranych przez Zamawiającego. </w:t>
      </w:r>
    </w:p>
    <w:p w14:paraId="3F025489" w14:textId="28263D77"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14</w:t>
      </w:r>
    </w:p>
    <w:p w14:paraId="5771D007" w14:textId="77777777" w:rsidR="00831A87" w:rsidRPr="00462EFA" w:rsidRDefault="00573E55" w:rsidP="00122365">
      <w:pPr>
        <w:pStyle w:val="Akapitzlist"/>
        <w:numPr>
          <w:ilvl w:val="0"/>
          <w:numId w:val="35"/>
        </w:numPr>
        <w:spacing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t xml:space="preserve">Jeżeli na skutek niewykonania lub nienależytego wykonywania powierzonych obowiązków Zamawiający poniesie szkodę, to Wykonawca zobowiązuje się pokryć tę szkodę w pełnej wysokości. </w:t>
      </w:r>
    </w:p>
    <w:p w14:paraId="44468897" w14:textId="77777777" w:rsidR="00831A87" w:rsidRPr="00462EFA" w:rsidRDefault="00573E55" w:rsidP="00122365">
      <w:pPr>
        <w:pStyle w:val="Akapitzlist"/>
        <w:numPr>
          <w:ilvl w:val="0"/>
          <w:numId w:val="35"/>
        </w:numPr>
        <w:spacing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t xml:space="preserve">Zamawiający może odstąpić od umowy lub rozwiązać umowę w przypadku jej niewykonania przez Wykonawcę, lub też w przypadku jej wykonywania w sposób niezgodny z treścią obowiązujących przepisów lub z treścią postanowień niniejszej umowy.  </w:t>
      </w:r>
    </w:p>
    <w:p w14:paraId="60F2DFD8" w14:textId="0FBE32E1" w:rsidR="00831A87" w:rsidRPr="00462EFA" w:rsidRDefault="00573E55" w:rsidP="00122365">
      <w:pPr>
        <w:pStyle w:val="Akapitzlist"/>
        <w:numPr>
          <w:ilvl w:val="0"/>
          <w:numId w:val="35"/>
        </w:numPr>
        <w:spacing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t xml:space="preserve">W razie odstąpienia od umowy lub rozwiązania umowy przez którąkolwiek ze stron </w:t>
      </w:r>
      <w:r w:rsidR="00ED2E34" w:rsidRPr="00462EFA">
        <w:rPr>
          <w:rFonts w:ascii="Times New Roman" w:hAnsi="Times New Roman" w:cs="Times New Roman"/>
          <w:sz w:val="24"/>
          <w:szCs w:val="24"/>
        </w:rPr>
        <w:br/>
      </w:r>
      <w:r w:rsidRPr="00462EFA">
        <w:rPr>
          <w:rFonts w:ascii="Times New Roman" w:hAnsi="Times New Roman" w:cs="Times New Roman"/>
          <w:sz w:val="24"/>
          <w:szCs w:val="24"/>
        </w:rPr>
        <w:t>z przyczyn leżących po stronie Wykonawcy, Zamawiający może żądać zapłaty przez Wykonawcę kary umownej w wysokości 10 % wynagrodzenia bru</w:t>
      </w:r>
      <w:r w:rsidR="00EE08D6" w:rsidRPr="00462EFA">
        <w:rPr>
          <w:rFonts w:ascii="Times New Roman" w:hAnsi="Times New Roman" w:cs="Times New Roman"/>
          <w:sz w:val="24"/>
          <w:szCs w:val="24"/>
        </w:rPr>
        <w:t>tt</w:t>
      </w:r>
      <w:r w:rsidRPr="00462EFA">
        <w:rPr>
          <w:rFonts w:ascii="Times New Roman" w:hAnsi="Times New Roman" w:cs="Times New Roman"/>
          <w:sz w:val="24"/>
          <w:szCs w:val="24"/>
        </w:rPr>
        <w:t xml:space="preserve">o, o którym mowa </w:t>
      </w:r>
      <w:r w:rsidR="00DE2B22">
        <w:rPr>
          <w:rFonts w:ascii="Times New Roman" w:hAnsi="Times New Roman" w:cs="Times New Roman"/>
          <w:sz w:val="24"/>
          <w:szCs w:val="24"/>
        </w:rPr>
        <w:br/>
      </w:r>
      <w:r w:rsidRPr="00462EFA">
        <w:rPr>
          <w:rFonts w:ascii="Times New Roman" w:hAnsi="Times New Roman" w:cs="Times New Roman"/>
          <w:sz w:val="24"/>
          <w:szCs w:val="24"/>
        </w:rPr>
        <w:t xml:space="preserve">w § 9 ust. 1 niniejszej umowy. </w:t>
      </w:r>
    </w:p>
    <w:p w14:paraId="60825D40" w14:textId="77777777" w:rsidR="00831A87" w:rsidRPr="00462EFA" w:rsidRDefault="00573E55" w:rsidP="00122365">
      <w:pPr>
        <w:pStyle w:val="Akapitzlist"/>
        <w:numPr>
          <w:ilvl w:val="0"/>
          <w:numId w:val="35"/>
        </w:numPr>
        <w:spacing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lastRenderedPageBreak/>
        <w:t xml:space="preserve">Wykonawca zapłaci Zamawiającemu karę umowną za nieterminowe wykonanie przedmiotu umowy w wysokości 100,00 zł za każdy dzień zwłoki w niewykonaniu umowy w terminie wskazanym w § 3 ust.1. </w:t>
      </w:r>
    </w:p>
    <w:p w14:paraId="2F68D15F" w14:textId="73151305" w:rsidR="00831A87" w:rsidRPr="00462EFA" w:rsidRDefault="00573E55" w:rsidP="00122365">
      <w:pPr>
        <w:pStyle w:val="Akapitzlist"/>
        <w:numPr>
          <w:ilvl w:val="0"/>
          <w:numId w:val="35"/>
        </w:numPr>
        <w:spacing w:after="0"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t>Wykonawca zapłaci Zamawiającemu kare umowną w przypadku nieobecności Głównego Projektanta Wykonawcy lub osoby z niego upoważnionej na posiedzeniach Gminnej Komisji Urbanistyczno</w:t>
      </w:r>
      <w:r w:rsidR="00EE08D6" w:rsidRPr="00462EFA">
        <w:rPr>
          <w:rFonts w:ascii="Times New Roman" w:hAnsi="Times New Roman" w:cs="Times New Roman"/>
          <w:sz w:val="24"/>
          <w:szCs w:val="24"/>
        </w:rPr>
        <w:t>-</w:t>
      </w:r>
      <w:r w:rsidRPr="00462EFA">
        <w:rPr>
          <w:rFonts w:ascii="Times New Roman" w:hAnsi="Times New Roman" w:cs="Times New Roman"/>
          <w:sz w:val="24"/>
          <w:szCs w:val="24"/>
        </w:rPr>
        <w:t xml:space="preserve">Architektonicznej, w czasie dyskusji publicznych nad przyjętymi </w:t>
      </w:r>
      <w:r w:rsidR="00DE2B22">
        <w:rPr>
          <w:rFonts w:ascii="Times New Roman" w:hAnsi="Times New Roman" w:cs="Times New Roman"/>
          <w:sz w:val="24"/>
          <w:szCs w:val="24"/>
        </w:rPr>
        <w:br/>
      </w:r>
      <w:r w:rsidRPr="00462EFA">
        <w:rPr>
          <w:rFonts w:ascii="Times New Roman" w:hAnsi="Times New Roman" w:cs="Times New Roman"/>
          <w:sz w:val="24"/>
          <w:szCs w:val="24"/>
        </w:rPr>
        <w:t xml:space="preserve">w planie ogólnym rozwiązaniami (konsultacje), na posiedzeniach odpowiednich Komisji Rady Miasta </w:t>
      </w:r>
      <w:r w:rsidR="00EE08D6" w:rsidRPr="00462EFA">
        <w:rPr>
          <w:rFonts w:ascii="Times New Roman" w:hAnsi="Times New Roman" w:cs="Times New Roman"/>
          <w:sz w:val="24"/>
          <w:szCs w:val="24"/>
        </w:rPr>
        <w:t xml:space="preserve">Sejny </w:t>
      </w:r>
      <w:r w:rsidRPr="00462EFA">
        <w:rPr>
          <w:rFonts w:ascii="Times New Roman" w:hAnsi="Times New Roman" w:cs="Times New Roman"/>
          <w:sz w:val="24"/>
          <w:szCs w:val="24"/>
        </w:rPr>
        <w:t xml:space="preserve">oraz na sesjach Rady Miasta, które dotyczą przedmiotu umowy – </w:t>
      </w:r>
      <w:r w:rsidR="00DE2B22">
        <w:rPr>
          <w:rFonts w:ascii="Times New Roman" w:hAnsi="Times New Roman" w:cs="Times New Roman"/>
          <w:sz w:val="24"/>
          <w:szCs w:val="24"/>
        </w:rPr>
        <w:br/>
      </w:r>
      <w:r w:rsidRPr="00462EFA">
        <w:rPr>
          <w:rFonts w:ascii="Times New Roman" w:hAnsi="Times New Roman" w:cs="Times New Roman"/>
          <w:sz w:val="24"/>
          <w:szCs w:val="24"/>
        </w:rPr>
        <w:t xml:space="preserve">w wysokości 2 000,00 zł za każdy przypadek.  </w:t>
      </w:r>
    </w:p>
    <w:p w14:paraId="633507FF" w14:textId="469183F8" w:rsidR="00831A87" w:rsidRPr="00462EFA" w:rsidRDefault="00573E55" w:rsidP="00122365">
      <w:pPr>
        <w:pStyle w:val="Akapitzlist"/>
        <w:numPr>
          <w:ilvl w:val="0"/>
          <w:numId w:val="35"/>
        </w:numPr>
        <w:spacing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t xml:space="preserve">Strony zgodnie ustalają, iż łączne kary umowne ze wszystkich tytułów określonych </w:t>
      </w:r>
      <w:r w:rsidR="00ED2E34" w:rsidRPr="00462EFA">
        <w:rPr>
          <w:rFonts w:ascii="Times New Roman" w:hAnsi="Times New Roman" w:cs="Times New Roman"/>
          <w:sz w:val="24"/>
          <w:szCs w:val="24"/>
        </w:rPr>
        <w:br/>
      </w:r>
      <w:r w:rsidRPr="00462EFA">
        <w:rPr>
          <w:rFonts w:ascii="Times New Roman" w:hAnsi="Times New Roman" w:cs="Times New Roman"/>
          <w:sz w:val="24"/>
          <w:szCs w:val="24"/>
        </w:rPr>
        <w:t>w umowie, w</w:t>
      </w:r>
      <w:r w:rsidR="00EE08D6" w:rsidRPr="00462EFA">
        <w:rPr>
          <w:rFonts w:ascii="Times New Roman" w:hAnsi="Times New Roman" w:cs="Times New Roman"/>
          <w:sz w:val="24"/>
          <w:szCs w:val="24"/>
        </w:rPr>
        <w:t> </w:t>
      </w:r>
      <w:r w:rsidRPr="00462EFA">
        <w:rPr>
          <w:rFonts w:ascii="Times New Roman" w:hAnsi="Times New Roman" w:cs="Times New Roman"/>
          <w:sz w:val="24"/>
          <w:szCs w:val="24"/>
        </w:rPr>
        <w:t>szczególności za niezgodne z niniejszą umową lub nienależyte wykonanie zobowiązań wynikających z umowy, nie mogą przekroczyć 40% wynagrodzenia umownego bru</w:t>
      </w:r>
      <w:r w:rsidR="00EE08D6" w:rsidRPr="00462EFA">
        <w:rPr>
          <w:rFonts w:ascii="Times New Roman" w:hAnsi="Times New Roman" w:cs="Times New Roman"/>
          <w:sz w:val="24"/>
          <w:szCs w:val="24"/>
        </w:rPr>
        <w:t>tt</w:t>
      </w:r>
      <w:r w:rsidRPr="00462EFA">
        <w:rPr>
          <w:rFonts w:ascii="Times New Roman" w:hAnsi="Times New Roman" w:cs="Times New Roman"/>
          <w:sz w:val="24"/>
          <w:szCs w:val="24"/>
        </w:rPr>
        <w:t xml:space="preserve">o, o którym mowa w § 9 ust. 1 niniejszej umowy.  </w:t>
      </w:r>
    </w:p>
    <w:p w14:paraId="04809D5A" w14:textId="77777777" w:rsidR="00831A87" w:rsidRPr="00462EFA" w:rsidRDefault="00573E55" w:rsidP="00122365">
      <w:pPr>
        <w:pStyle w:val="Akapitzlist"/>
        <w:numPr>
          <w:ilvl w:val="0"/>
          <w:numId w:val="35"/>
        </w:numPr>
        <w:spacing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t xml:space="preserve">W przypadku, gdy kara umowna nie będzie pokrywała poniesionej szkody Strona poszkodowania jest uprawniona do żądania zapłaty odszkodowania uzupełniającego. </w:t>
      </w:r>
    </w:p>
    <w:p w14:paraId="552145C2" w14:textId="034796FE" w:rsidR="00831A87" w:rsidRPr="00462EFA" w:rsidRDefault="00573E55" w:rsidP="00122365">
      <w:pPr>
        <w:pStyle w:val="Akapitzlist"/>
        <w:numPr>
          <w:ilvl w:val="0"/>
          <w:numId w:val="35"/>
        </w:numPr>
        <w:spacing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t xml:space="preserve">W razie odstąpienia od umowy lub rozwiązania umowy przez którąkolwiek ze stron </w:t>
      </w:r>
      <w:r w:rsidR="00ED2E34" w:rsidRPr="00462EFA">
        <w:rPr>
          <w:rFonts w:ascii="Times New Roman" w:hAnsi="Times New Roman" w:cs="Times New Roman"/>
          <w:sz w:val="24"/>
          <w:szCs w:val="24"/>
        </w:rPr>
        <w:br/>
      </w:r>
      <w:r w:rsidRPr="00462EFA">
        <w:rPr>
          <w:rFonts w:ascii="Times New Roman" w:hAnsi="Times New Roman" w:cs="Times New Roman"/>
          <w:sz w:val="24"/>
          <w:szCs w:val="24"/>
        </w:rPr>
        <w:t>z przyczyn leżących po stronie Zamawiającego, Wykonawca może żądać zapłaty przez Zamawiającego kary umownej w wysokości 10 % wynagrodzenia bru</w:t>
      </w:r>
      <w:r w:rsidR="00EE08D6" w:rsidRPr="00462EFA">
        <w:rPr>
          <w:rFonts w:ascii="Times New Roman" w:hAnsi="Times New Roman" w:cs="Times New Roman"/>
          <w:sz w:val="24"/>
          <w:szCs w:val="24"/>
        </w:rPr>
        <w:t>tt</w:t>
      </w:r>
      <w:r w:rsidRPr="00462EFA">
        <w:rPr>
          <w:rFonts w:ascii="Times New Roman" w:hAnsi="Times New Roman" w:cs="Times New Roman"/>
          <w:sz w:val="24"/>
          <w:szCs w:val="24"/>
        </w:rPr>
        <w:t xml:space="preserve">o, o którym mowa </w:t>
      </w:r>
      <w:r w:rsidR="00DE2B22">
        <w:rPr>
          <w:rFonts w:ascii="Times New Roman" w:hAnsi="Times New Roman" w:cs="Times New Roman"/>
          <w:sz w:val="24"/>
          <w:szCs w:val="24"/>
        </w:rPr>
        <w:br/>
      </w:r>
      <w:r w:rsidRPr="00462EFA">
        <w:rPr>
          <w:rFonts w:ascii="Times New Roman" w:hAnsi="Times New Roman" w:cs="Times New Roman"/>
          <w:sz w:val="24"/>
          <w:szCs w:val="24"/>
        </w:rPr>
        <w:t xml:space="preserve">w § 9 ust. 1 niniejszej umowy. </w:t>
      </w:r>
    </w:p>
    <w:p w14:paraId="787E08ED" w14:textId="77777777" w:rsidR="00831A87" w:rsidRPr="00462EFA" w:rsidRDefault="00573E55" w:rsidP="00122365">
      <w:pPr>
        <w:pStyle w:val="Akapitzlist"/>
        <w:numPr>
          <w:ilvl w:val="0"/>
          <w:numId w:val="35"/>
        </w:numPr>
        <w:spacing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t xml:space="preserve">Zamawiający ma prawo potrącić kary umowne z należnego Wykonawcy wynagrodzenia, na co niniejszym Wykonawca wyraża zgodę. W takim wypadku należność z tytułu kary umownej staje się uregulowana z chwilą zapłaty całości lub części wynagrodzenia. </w:t>
      </w:r>
    </w:p>
    <w:p w14:paraId="03C4F672" w14:textId="7F2FD2D4" w:rsidR="00EB4E18" w:rsidRPr="00680C81" w:rsidRDefault="00573E55" w:rsidP="00122365">
      <w:pPr>
        <w:pStyle w:val="Akapitzlist"/>
        <w:numPr>
          <w:ilvl w:val="0"/>
          <w:numId w:val="35"/>
        </w:numPr>
        <w:spacing w:line="276" w:lineRule="auto"/>
        <w:ind w:left="284" w:hanging="284"/>
        <w:rPr>
          <w:rFonts w:ascii="Times New Roman" w:hAnsi="Times New Roman" w:cs="Times New Roman"/>
          <w:sz w:val="24"/>
          <w:szCs w:val="24"/>
        </w:rPr>
      </w:pPr>
      <w:r w:rsidRPr="00462EFA">
        <w:rPr>
          <w:rFonts w:ascii="Times New Roman" w:hAnsi="Times New Roman" w:cs="Times New Roman"/>
          <w:sz w:val="24"/>
          <w:szCs w:val="24"/>
        </w:rPr>
        <w:t xml:space="preserve">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należności za wykonane prace.  </w:t>
      </w:r>
    </w:p>
    <w:p w14:paraId="4DD65B99" w14:textId="7E42B7C8"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15</w:t>
      </w:r>
    </w:p>
    <w:p w14:paraId="161D741F" w14:textId="5D4956DB" w:rsidR="00CA09C6" w:rsidRPr="005D0AAE" w:rsidRDefault="00573E55" w:rsidP="00FC5B0A">
      <w:pPr>
        <w:spacing w:after="160" w:line="276" w:lineRule="auto"/>
        <w:ind w:left="-5" w:right="3"/>
        <w:rPr>
          <w:rFonts w:ascii="Times New Roman" w:hAnsi="Times New Roman" w:cs="Times New Roman"/>
          <w:sz w:val="24"/>
          <w:szCs w:val="24"/>
        </w:rPr>
      </w:pPr>
      <w:r w:rsidRPr="005D0AAE">
        <w:rPr>
          <w:rFonts w:ascii="Times New Roman" w:hAnsi="Times New Roman" w:cs="Times New Roman"/>
          <w:sz w:val="24"/>
          <w:szCs w:val="24"/>
        </w:rPr>
        <w:t xml:space="preserve">W sprawach nieuregulowanych niniejszą umową mają zastosowanie przepisy obowiązującego prawa w szczególności ustawy kodeks cywilny i ustawy z dnia 27 marca 2003 r. o planowaniu i zagospodarowaniu przestrzennym. </w:t>
      </w:r>
    </w:p>
    <w:p w14:paraId="0C6484EA" w14:textId="6C18FFE2"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16</w:t>
      </w:r>
    </w:p>
    <w:p w14:paraId="074BC7B3"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Strony zgodnie postanawiają, ze wierzytelności wynikające z niniejszej umowy nie mogą być zbywalne w drodze cesji chyba, że Zamawiający na piśmie wyrazi na to zgodę. </w:t>
      </w:r>
    </w:p>
    <w:p w14:paraId="0138C478" w14:textId="47E5875B"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17</w:t>
      </w:r>
    </w:p>
    <w:p w14:paraId="79D5EA09" w14:textId="4B86989B"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Zmiana postanowień zawartej umowy może nastąpić za zgodą obydwu Stron wyrażoną </w:t>
      </w:r>
      <w:r w:rsidR="00ED2E34" w:rsidRPr="005D0AAE">
        <w:rPr>
          <w:rFonts w:ascii="Times New Roman" w:hAnsi="Times New Roman" w:cs="Times New Roman"/>
          <w:sz w:val="24"/>
          <w:szCs w:val="24"/>
        </w:rPr>
        <w:br/>
      </w:r>
      <w:r w:rsidRPr="005D0AAE">
        <w:rPr>
          <w:rFonts w:ascii="Times New Roman" w:hAnsi="Times New Roman" w:cs="Times New Roman"/>
          <w:sz w:val="24"/>
          <w:szCs w:val="24"/>
        </w:rPr>
        <w:t xml:space="preserve">w formie pisemnej pod rygorem nieważności. </w:t>
      </w:r>
    </w:p>
    <w:p w14:paraId="1E804F30" w14:textId="05995764"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18</w:t>
      </w:r>
    </w:p>
    <w:p w14:paraId="3B6AA374"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Sprawy sporne wynikłe z realizacji niniejszej umowy, których strony nie rozwiążą w drodze polubownej, rozstrzygać będzie Sąd właściwy miejscowo dla Zamawiającego. </w:t>
      </w:r>
    </w:p>
    <w:p w14:paraId="050D69C4" w14:textId="66BA4C13"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lastRenderedPageBreak/>
        <w:t>§ 19</w:t>
      </w:r>
    </w:p>
    <w:p w14:paraId="6E9F48C3" w14:textId="14057050" w:rsidR="00831A87" w:rsidRPr="00680C81" w:rsidRDefault="00573E55" w:rsidP="00122365">
      <w:pPr>
        <w:pStyle w:val="Akapitzlist"/>
        <w:numPr>
          <w:ilvl w:val="0"/>
          <w:numId w:val="36"/>
        </w:numPr>
        <w:spacing w:after="160" w:line="276" w:lineRule="auto"/>
        <w:ind w:left="284" w:right="1" w:hanging="284"/>
        <w:rPr>
          <w:rFonts w:ascii="Times New Roman" w:hAnsi="Times New Roman" w:cs="Times New Roman"/>
          <w:sz w:val="24"/>
          <w:szCs w:val="24"/>
        </w:rPr>
      </w:pPr>
      <w:r w:rsidRPr="00680C81">
        <w:rPr>
          <w:rFonts w:ascii="Times New Roman" w:hAnsi="Times New Roman" w:cs="Times New Roman"/>
          <w:sz w:val="24"/>
          <w:szCs w:val="24"/>
        </w:rPr>
        <w:t xml:space="preserve">Strony niniejszej umowy oświadczają, że przetwarzają dane osobowe zgodnie </w:t>
      </w:r>
      <w:r w:rsidR="00ED2E34" w:rsidRPr="00680C81">
        <w:rPr>
          <w:rFonts w:ascii="Times New Roman" w:hAnsi="Times New Roman" w:cs="Times New Roman"/>
          <w:sz w:val="24"/>
          <w:szCs w:val="24"/>
        </w:rPr>
        <w:br/>
      </w:r>
      <w:r w:rsidRPr="00680C81">
        <w:rPr>
          <w:rFonts w:ascii="Times New Roman" w:hAnsi="Times New Roman" w:cs="Times New Roman"/>
          <w:sz w:val="24"/>
          <w:szCs w:val="24"/>
        </w:rPr>
        <w:t xml:space="preserve">z przepisami Rozporządzenia Parlamentu Europejskiego i Rady (UE) 2016/679 z dnia 27 kwietnia 2016 r., w sprawie ochrony osób fizycznych w związku z przetwarzaniem danych osobowych i w sprawie swobodnego przepływu takich danych oraz uchylenia Dyrektywy 95/46/WE (zwanego dalej "Rozporządzeniem" lub „RODO”). </w:t>
      </w:r>
    </w:p>
    <w:p w14:paraId="6FB74265" w14:textId="77777777" w:rsidR="00831A87" w:rsidRPr="00680C81" w:rsidRDefault="00573E55" w:rsidP="00122365">
      <w:pPr>
        <w:pStyle w:val="Akapitzlist"/>
        <w:numPr>
          <w:ilvl w:val="0"/>
          <w:numId w:val="36"/>
        </w:numPr>
        <w:spacing w:line="276" w:lineRule="auto"/>
        <w:ind w:left="284" w:right="1" w:hanging="284"/>
        <w:rPr>
          <w:rFonts w:ascii="Times New Roman" w:hAnsi="Times New Roman" w:cs="Times New Roman"/>
          <w:sz w:val="24"/>
          <w:szCs w:val="24"/>
        </w:rPr>
      </w:pPr>
      <w:r w:rsidRPr="00680C81">
        <w:rPr>
          <w:rFonts w:ascii="Times New Roman" w:hAnsi="Times New Roman" w:cs="Times New Roman"/>
          <w:sz w:val="24"/>
          <w:szCs w:val="24"/>
        </w:rPr>
        <w:t xml:space="preserve">W trakcie realizacji umowy wystąpi konieczność powierzenia danych osobowych. Strony sporządzą w tym zakresie umowę powierzenia danych zgodną z art. 28 RODO. </w:t>
      </w:r>
    </w:p>
    <w:p w14:paraId="647B09B6" w14:textId="6C783875" w:rsidR="00831A87" w:rsidRPr="00680C81" w:rsidRDefault="00573E55" w:rsidP="00122365">
      <w:pPr>
        <w:pStyle w:val="Akapitzlist"/>
        <w:numPr>
          <w:ilvl w:val="0"/>
          <w:numId w:val="36"/>
        </w:numPr>
        <w:spacing w:after="160" w:line="276" w:lineRule="auto"/>
        <w:ind w:left="284" w:right="1" w:hanging="284"/>
        <w:rPr>
          <w:rFonts w:ascii="Times New Roman" w:hAnsi="Times New Roman" w:cs="Times New Roman"/>
          <w:sz w:val="24"/>
          <w:szCs w:val="24"/>
        </w:rPr>
      </w:pPr>
      <w:r w:rsidRPr="00680C81">
        <w:rPr>
          <w:rFonts w:ascii="Times New Roman" w:hAnsi="Times New Roman" w:cs="Times New Roman"/>
          <w:sz w:val="24"/>
          <w:szCs w:val="24"/>
        </w:rPr>
        <w:t xml:space="preserve">Wskazane w ust. 1 dane będą przetwarzane wyłącznie w celu realizacji niniejszej umowy </w:t>
      </w:r>
      <w:r w:rsidR="00DE2B22">
        <w:rPr>
          <w:rFonts w:ascii="Times New Roman" w:hAnsi="Times New Roman" w:cs="Times New Roman"/>
          <w:sz w:val="24"/>
          <w:szCs w:val="24"/>
        </w:rPr>
        <w:br/>
      </w:r>
      <w:r w:rsidRPr="00680C81">
        <w:rPr>
          <w:rFonts w:ascii="Times New Roman" w:hAnsi="Times New Roman" w:cs="Times New Roman"/>
          <w:sz w:val="24"/>
          <w:szCs w:val="24"/>
        </w:rPr>
        <w:t xml:space="preserve">i nie będą przekazywane do dalszego przetwarzania bez zgody drugiej strony, </w:t>
      </w:r>
      <w:r w:rsidR="00ED2E34" w:rsidRPr="00680C81">
        <w:rPr>
          <w:rFonts w:ascii="Times New Roman" w:hAnsi="Times New Roman" w:cs="Times New Roman"/>
          <w:sz w:val="24"/>
          <w:szCs w:val="24"/>
        </w:rPr>
        <w:br/>
      </w:r>
      <w:r w:rsidRPr="00680C81">
        <w:rPr>
          <w:rFonts w:ascii="Times New Roman" w:hAnsi="Times New Roman" w:cs="Times New Roman"/>
          <w:sz w:val="24"/>
          <w:szCs w:val="24"/>
        </w:rPr>
        <w:t xml:space="preserve">z zastrzeżeniem ich udostępnienia innym podmiotom w oparciu o obowiązujące przepisy prawa. </w:t>
      </w:r>
    </w:p>
    <w:p w14:paraId="5F30700B" w14:textId="77777777" w:rsidR="00831A87" w:rsidRPr="00680C81" w:rsidRDefault="00573E55" w:rsidP="00122365">
      <w:pPr>
        <w:pStyle w:val="Akapitzlist"/>
        <w:numPr>
          <w:ilvl w:val="0"/>
          <w:numId w:val="36"/>
        </w:numPr>
        <w:spacing w:line="276" w:lineRule="auto"/>
        <w:ind w:left="284" w:right="1" w:hanging="284"/>
        <w:rPr>
          <w:rFonts w:ascii="Times New Roman" w:hAnsi="Times New Roman" w:cs="Times New Roman"/>
          <w:sz w:val="24"/>
          <w:szCs w:val="24"/>
        </w:rPr>
      </w:pPr>
      <w:r w:rsidRPr="00680C81">
        <w:rPr>
          <w:rFonts w:ascii="Times New Roman" w:hAnsi="Times New Roman" w:cs="Times New Roman"/>
          <w:sz w:val="24"/>
          <w:szCs w:val="24"/>
        </w:rPr>
        <w:t xml:space="preserve">Integralną częścią umowy jest klauzula informacyjna stanowiąca załącznik nr 3 do niniejszej umowy, obowiązująca o ile stroną umowy jest osoba fizyczna w rozumieniu przepisów RODO. </w:t>
      </w:r>
    </w:p>
    <w:p w14:paraId="60474989" w14:textId="6A1CF512" w:rsidR="00831A87" w:rsidRPr="005D0AAE" w:rsidRDefault="00573E55" w:rsidP="00ED2E34">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 20</w:t>
      </w:r>
    </w:p>
    <w:p w14:paraId="29DCEA0F" w14:textId="73F29026"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Umowę sporządzono w trzech jednobrzmiących egzemplarzach, jeden dla Wykonawcy i dwa dla Zamawiającego. </w:t>
      </w:r>
    </w:p>
    <w:p w14:paraId="3B90EF20" w14:textId="42327910" w:rsidR="00ED2E34" w:rsidRPr="005D0AAE" w:rsidRDefault="00ED2E34" w:rsidP="009C27A9">
      <w:pPr>
        <w:spacing w:line="276" w:lineRule="auto"/>
        <w:ind w:left="-5"/>
        <w:rPr>
          <w:rFonts w:ascii="Times New Roman" w:hAnsi="Times New Roman" w:cs="Times New Roman"/>
          <w:sz w:val="24"/>
          <w:szCs w:val="24"/>
        </w:rPr>
      </w:pPr>
    </w:p>
    <w:p w14:paraId="255B3DDF" w14:textId="77777777" w:rsidR="00ED2E34" w:rsidRPr="005D0AAE" w:rsidRDefault="00ED2E34" w:rsidP="009C27A9">
      <w:pPr>
        <w:spacing w:line="276" w:lineRule="auto"/>
        <w:ind w:left="-5"/>
        <w:rPr>
          <w:rFonts w:ascii="Times New Roman" w:hAnsi="Times New Roman" w:cs="Times New Roman"/>
          <w:sz w:val="24"/>
          <w:szCs w:val="24"/>
        </w:rPr>
      </w:pPr>
    </w:p>
    <w:p w14:paraId="0E6C77F0" w14:textId="77777777" w:rsidR="00EE08D6" w:rsidRPr="005D0AAE" w:rsidRDefault="00573E55" w:rsidP="009C27A9">
      <w:pPr>
        <w:spacing w:line="276" w:lineRule="auto"/>
        <w:ind w:left="-5"/>
        <w:rPr>
          <w:rFonts w:ascii="Times New Roman" w:hAnsi="Times New Roman" w:cs="Times New Roman"/>
          <w:sz w:val="24"/>
          <w:szCs w:val="24"/>
        </w:rPr>
        <w:sectPr w:rsidR="00EE08D6" w:rsidRPr="005D0AAE">
          <w:footerReference w:type="even" r:id="rId8"/>
          <w:footerReference w:type="default" r:id="rId9"/>
          <w:footerReference w:type="first" r:id="rId10"/>
          <w:pgSz w:w="11900" w:h="16840"/>
          <w:pgMar w:top="1462" w:right="1405" w:bottom="1425" w:left="1416" w:header="708" w:footer="714" w:gutter="0"/>
          <w:cols w:space="708"/>
        </w:sectPr>
      </w:pPr>
      <w:r w:rsidRPr="005D0AAE">
        <w:rPr>
          <w:rFonts w:ascii="Times New Roman" w:hAnsi="Times New Roman" w:cs="Times New Roman"/>
          <w:sz w:val="24"/>
          <w:szCs w:val="24"/>
        </w:rPr>
        <w:t xml:space="preserve">ZAMAWIAJĄCY                                                                                                                          WYKONAWCA </w:t>
      </w:r>
    </w:p>
    <w:p w14:paraId="1B0BFA66" w14:textId="77777777" w:rsidR="00831A87" w:rsidRPr="005D0AAE" w:rsidRDefault="00573E55" w:rsidP="00ED2E34">
      <w:pPr>
        <w:spacing w:line="276" w:lineRule="auto"/>
        <w:ind w:left="-5"/>
        <w:jc w:val="right"/>
        <w:rPr>
          <w:rFonts w:ascii="Times New Roman" w:hAnsi="Times New Roman" w:cs="Times New Roman"/>
          <w:sz w:val="24"/>
          <w:szCs w:val="24"/>
        </w:rPr>
      </w:pPr>
      <w:r w:rsidRPr="005D0AAE">
        <w:rPr>
          <w:rFonts w:ascii="Times New Roman" w:hAnsi="Times New Roman" w:cs="Times New Roman"/>
          <w:sz w:val="24"/>
          <w:szCs w:val="24"/>
        </w:rPr>
        <w:lastRenderedPageBreak/>
        <w:t xml:space="preserve">Załącznik Nr 1 do Umowy </w:t>
      </w:r>
    </w:p>
    <w:p w14:paraId="3591D054" w14:textId="38614C6F" w:rsidR="00831A87" w:rsidRPr="005D0AAE" w:rsidRDefault="00573E55" w:rsidP="00ED2E34">
      <w:pPr>
        <w:spacing w:after="158" w:line="276" w:lineRule="auto"/>
        <w:ind w:left="10" w:right="9"/>
        <w:jc w:val="center"/>
        <w:rPr>
          <w:rFonts w:ascii="Times New Roman" w:hAnsi="Times New Roman" w:cs="Times New Roman"/>
          <w:sz w:val="24"/>
          <w:szCs w:val="24"/>
        </w:rPr>
      </w:pPr>
      <w:r w:rsidRPr="005D0AAE">
        <w:rPr>
          <w:rFonts w:ascii="Times New Roman" w:hAnsi="Times New Roman" w:cs="Times New Roman"/>
          <w:sz w:val="24"/>
          <w:szCs w:val="24"/>
        </w:rPr>
        <w:t>OŚWIADCZENIE AUTORA/ÓW DOKUMENTACJI</w:t>
      </w:r>
    </w:p>
    <w:p w14:paraId="35F205FA" w14:textId="77777777" w:rsidR="00831A87" w:rsidRPr="005D0AAE" w:rsidRDefault="00573E55" w:rsidP="009C27A9">
      <w:pPr>
        <w:spacing w:after="160" w:line="276" w:lineRule="auto"/>
        <w:ind w:left="43" w:firstLine="0"/>
        <w:rPr>
          <w:rFonts w:ascii="Times New Roman" w:hAnsi="Times New Roman" w:cs="Times New Roman"/>
          <w:sz w:val="24"/>
          <w:szCs w:val="24"/>
        </w:rPr>
      </w:pPr>
      <w:r w:rsidRPr="005D0AAE">
        <w:rPr>
          <w:rFonts w:ascii="Times New Roman" w:hAnsi="Times New Roman" w:cs="Times New Roman"/>
          <w:sz w:val="24"/>
          <w:szCs w:val="24"/>
        </w:rPr>
        <w:t xml:space="preserve"> </w:t>
      </w:r>
    </w:p>
    <w:p w14:paraId="20DC0B09"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Ja/My, niżej podpisany/ni, niniejszym oświadczam/y, iż: </w:t>
      </w:r>
    </w:p>
    <w:p w14:paraId="34A00920" w14:textId="77777777" w:rsidR="00831A87" w:rsidRPr="00952404" w:rsidRDefault="00573E55" w:rsidP="00952404">
      <w:pPr>
        <w:pStyle w:val="Akapitzlist"/>
        <w:numPr>
          <w:ilvl w:val="0"/>
          <w:numId w:val="42"/>
        </w:numPr>
        <w:spacing w:line="276" w:lineRule="auto"/>
        <w:ind w:left="284" w:right="1" w:hanging="284"/>
        <w:rPr>
          <w:rFonts w:ascii="Times New Roman" w:hAnsi="Times New Roman" w:cs="Times New Roman"/>
          <w:sz w:val="24"/>
          <w:szCs w:val="24"/>
        </w:rPr>
      </w:pPr>
      <w:r w:rsidRPr="00952404">
        <w:rPr>
          <w:rFonts w:ascii="Times New Roman" w:hAnsi="Times New Roman" w:cs="Times New Roman"/>
          <w:sz w:val="24"/>
          <w:szCs w:val="24"/>
        </w:rPr>
        <w:t xml:space="preserve">Działając na zlecenie Wykonawcy [____] (nazwa, firma Wykonawcy), wykonaliśmy dokumentację projektową. </w:t>
      </w:r>
    </w:p>
    <w:p w14:paraId="7A8AD495" w14:textId="77777777" w:rsidR="00831A87" w:rsidRPr="00952404" w:rsidRDefault="00573E55" w:rsidP="00952404">
      <w:pPr>
        <w:pStyle w:val="Akapitzlist"/>
        <w:numPr>
          <w:ilvl w:val="0"/>
          <w:numId w:val="42"/>
        </w:numPr>
        <w:spacing w:after="160" w:line="276" w:lineRule="auto"/>
        <w:ind w:left="284" w:right="1" w:hanging="284"/>
        <w:rPr>
          <w:rFonts w:ascii="Times New Roman" w:hAnsi="Times New Roman" w:cs="Times New Roman"/>
          <w:sz w:val="24"/>
          <w:szCs w:val="24"/>
        </w:rPr>
      </w:pPr>
      <w:r w:rsidRPr="00952404">
        <w:rPr>
          <w:rFonts w:ascii="Times New Roman" w:hAnsi="Times New Roman" w:cs="Times New Roman"/>
          <w:sz w:val="24"/>
          <w:szCs w:val="24"/>
        </w:rPr>
        <w:t xml:space="preserve">Zostały bezwarunkowo i na wyłączność przeniesione na Wykonawcę wszelkie autorskie prawa majątkowe oraz prawa zależne do ww. dokumentacji obejmujące wszelkie możliwe pola eksploatacji, w szczególności:  </w:t>
      </w:r>
    </w:p>
    <w:p w14:paraId="3B0A4EAB" w14:textId="77777777" w:rsidR="00831A87" w:rsidRPr="00952404" w:rsidRDefault="00573E55" w:rsidP="00952404">
      <w:pPr>
        <w:pStyle w:val="Akapitzlist"/>
        <w:numPr>
          <w:ilvl w:val="0"/>
          <w:numId w:val="44"/>
        </w:numPr>
        <w:spacing w:after="160" w:line="276" w:lineRule="auto"/>
        <w:ind w:left="284" w:hanging="284"/>
        <w:rPr>
          <w:rFonts w:ascii="Times New Roman" w:hAnsi="Times New Roman" w:cs="Times New Roman"/>
          <w:sz w:val="24"/>
          <w:szCs w:val="24"/>
        </w:rPr>
      </w:pPr>
      <w:r w:rsidRPr="00952404">
        <w:rPr>
          <w:rFonts w:ascii="Times New Roman" w:hAnsi="Times New Roman" w:cs="Times New Roman"/>
          <w:sz w:val="24"/>
          <w:szCs w:val="24"/>
        </w:rPr>
        <w:t xml:space="preserve">w zakresie utrwalania i zwielokrotniania utworu - utrwalania i zwielokrotniania utworu dowolną techniką, w tym techniką drukarską, reprograficzną, zapisu magnetycznego oraz techniką cyfrową, wprowadzania do pamięci komputera;  </w:t>
      </w:r>
    </w:p>
    <w:p w14:paraId="1578B763" w14:textId="77777777" w:rsidR="00831A87" w:rsidRPr="00952404" w:rsidRDefault="00573E55" w:rsidP="00952404">
      <w:pPr>
        <w:pStyle w:val="Akapitzlist"/>
        <w:numPr>
          <w:ilvl w:val="0"/>
          <w:numId w:val="44"/>
        </w:numPr>
        <w:spacing w:line="276" w:lineRule="auto"/>
        <w:ind w:left="284" w:hanging="284"/>
        <w:rPr>
          <w:rFonts w:ascii="Times New Roman" w:hAnsi="Times New Roman" w:cs="Times New Roman"/>
          <w:sz w:val="24"/>
          <w:szCs w:val="24"/>
        </w:rPr>
      </w:pPr>
      <w:r w:rsidRPr="00952404">
        <w:rPr>
          <w:rFonts w:ascii="Times New Roman" w:hAnsi="Times New Roman" w:cs="Times New Roman"/>
          <w:sz w:val="24"/>
          <w:szCs w:val="24"/>
        </w:rPr>
        <w:t xml:space="preserve">w zakresie obrotu oryginałem albo egzemplarzami, na których utwór utrwalono - wprowadzanie do obrotu, użyczenie lub najem oryginału albo egzemplarzy;  </w:t>
      </w:r>
    </w:p>
    <w:p w14:paraId="53200C75" w14:textId="07BE0F8D" w:rsidR="00831A87" w:rsidRPr="00952404" w:rsidRDefault="00573E55" w:rsidP="00952404">
      <w:pPr>
        <w:pStyle w:val="Akapitzlist"/>
        <w:numPr>
          <w:ilvl w:val="0"/>
          <w:numId w:val="44"/>
        </w:numPr>
        <w:spacing w:after="160" w:line="276" w:lineRule="auto"/>
        <w:ind w:left="284" w:hanging="284"/>
        <w:rPr>
          <w:rFonts w:ascii="Times New Roman" w:hAnsi="Times New Roman" w:cs="Times New Roman"/>
          <w:sz w:val="24"/>
          <w:szCs w:val="24"/>
        </w:rPr>
      </w:pPr>
      <w:r w:rsidRPr="00952404">
        <w:rPr>
          <w:rFonts w:ascii="Times New Roman" w:hAnsi="Times New Roman" w:cs="Times New Roman"/>
          <w:sz w:val="24"/>
          <w:szCs w:val="24"/>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00ED2E34" w:rsidRPr="00952404">
        <w:rPr>
          <w:rFonts w:ascii="Times New Roman" w:hAnsi="Times New Roman" w:cs="Times New Roman"/>
          <w:sz w:val="24"/>
          <w:szCs w:val="24"/>
        </w:rPr>
        <w:br/>
      </w:r>
      <w:r w:rsidRPr="00952404">
        <w:rPr>
          <w:rFonts w:ascii="Times New Roman" w:hAnsi="Times New Roman" w:cs="Times New Roman"/>
          <w:sz w:val="24"/>
          <w:szCs w:val="24"/>
        </w:rPr>
        <w:t xml:space="preserve">w miejscu i w czasie przez siebie wybranym;  </w:t>
      </w:r>
    </w:p>
    <w:p w14:paraId="0F8AC6E3" w14:textId="77777777" w:rsidR="00831A87" w:rsidRPr="00952404" w:rsidRDefault="00573E55" w:rsidP="00952404">
      <w:pPr>
        <w:pStyle w:val="Akapitzlist"/>
        <w:numPr>
          <w:ilvl w:val="0"/>
          <w:numId w:val="44"/>
        </w:numPr>
        <w:spacing w:line="276" w:lineRule="auto"/>
        <w:ind w:left="284" w:hanging="284"/>
        <w:rPr>
          <w:rFonts w:ascii="Times New Roman" w:hAnsi="Times New Roman" w:cs="Times New Roman"/>
          <w:sz w:val="24"/>
          <w:szCs w:val="24"/>
        </w:rPr>
      </w:pPr>
      <w:r w:rsidRPr="00952404">
        <w:rPr>
          <w:rFonts w:ascii="Times New Roman" w:hAnsi="Times New Roman" w:cs="Times New Roman"/>
          <w:sz w:val="24"/>
          <w:szCs w:val="24"/>
        </w:rPr>
        <w:t xml:space="preserve">udostępnianie dokumentacji projektowej osobom trzecim, a w szczególności stronom postępowań administracyjnych, podmiotom biorącym udział w procedurze planistycznej;  </w:t>
      </w:r>
    </w:p>
    <w:p w14:paraId="59FCB8E5" w14:textId="5D79ED12" w:rsidR="00831A87" w:rsidRPr="00952404" w:rsidRDefault="00573E55" w:rsidP="00952404">
      <w:pPr>
        <w:pStyle w:val="Akapitzlist"/>
        <w:numPr>
          <w:ilvl w:val="0"/>
          <w:numId w:val="44"/>
        </w:numPr>
        <w:spacing w:after="160" w:line="276" w:lineRule="auto"/>
        <w:ind w:left="284" w:hanging="284"/>
        <w:rPr>
          <w:rFonts w:ascii="Times New Roman" w:hAnsi="Times New Roman" w:cs="Times New Roman"/>
          <w:sz w:val="24"/>
          <w:szCs w:val="24"/>
        </w:rPr>
      </w:pPr>
      <w:r w:rsidRPr="00952404">
        <w:rPr>
          <w:rFonts w:ascii="Times New Roman" w:hAnsi="Times New Roman" w:cs="Times New Roman"/>
          <w:sz w:val="24"/>
          <w:szCs w:val="24"/>
        </w:rPr>
        <w:t>wprowadzania opracowania lub jego elementów do pamięci komputera na dowolnej liczbie własnych stanowisk komputerowych, przesyłanie przy pomocy sieci mul</w:t>
      </w:r>
      <w:r w:rsidR="00EE08D6" w:rsidRPr="00952404">
        <w:rPr>
          <w:rFonts w:ascii="Times New Roman" w:hAnsi="Times New Roman" w:cs="Times New Roman"/>
          <w:sz w:val="24"/>
          <w:szCs w:val="24"/>
        </w:rPr>
        <w:t>ti</w:t>
      </w:r>
      <w:r w:rsidRPr="00952404">
        <w:rPr>
          <w:rFonts w:ascii="Times New Roman" w:hAnsi="Times New Roman" w:cs="Times New Roman"/>
          <w:sz w:val="24"/>
          <w:szCs w:val="24"/>
        </w:rPr>
        <w:t xml:space="preserve">medialnej, komputerowej i teleinformatycznej, w tym Internetu; </w:t>
      </w:r>
    </w:p>
    <w:p w14:paraId="4F4E1F81" w14:textId="77777777" w:rsidR="00831A87" w:rsidRPr="00952404" w:rsidRDefault="00573E55" w:rsidP="00952404">
      <w:pPr>
        <w:pStyle w:val="Akapitzlist"/>
        <w:numPr>
          <w:ilvl w:val="0"/>
          <w:numId w:val="44"/>
        </w:numPr>
        <w:spacing w:line="276" w:lineRule="auto"/>
        <w:ind w:left="284" w:hanging="284"/>
        <w:rPr>
          <w:rFonts w:ascii="Times New Roman" w:hAnsi="Times New Roman" w:cs="Times New Roman"/>
          <w:sz w:val="24"/>
          <w:szCs w:val="24"/>
        </w:rPr>
      </w:pPr>
      <w:r w:rsidRPr="00952404">
        <w:rPr>
          <w:rFonts w:ascii="Times New Roman" w:hAnsi="Times New Roman" w:cs="Times New Roman"/>
          <w:sz w:val="24"/>
          <w:szCs w:val="24"/>
        </w:rPr>
        <w:t xml:space="preserve">wykorzystanie opracowań do publikacji w celach promocji Gminy Bolimów;  </w:t>
      </w:r>
    </w:p>
    <w:p w14:paraId="031B6A70" w14:textId="77777777" w:rsidR="00831A87" w:rsidRPr="00952404" w:rsidRDefault="00573E55" w:rsidP="00952404">
      <w:pPr>
        <w:pStyle w:val="Akapitzlist"/>
        <w:numPr>
          <w:ilvl w:val="0"/>
          <w:numId w:val="44"/>
        </w:numPr>
        <w:spacing w:line="276" w:lineRule="auto"/>
        <w:ind w:left="284" w:hanging="284"/>
        <w:rPr>
          <w:rFonts w:ascii="Times New Roman" w:hAnsi="Times New Roman" w:cs="Times New Roman"/>
          <w:sz w:val="24"/>
          <w:szCs w:val="24"/>
        </w:rPr>
      </w:pPr>
      <w:r w:rsidRPr="00952404">
        <w:rPr>
          <w:rFonts w:ascii="Times New Roman" w:hAnsi="Times New Roman" w:cs="Times New Roman"/>
          <w:sz w:val="24"/>
          <w:szCs w:val="24"/>
        </w:rPr>
        <w:t xml:space="preserve">wykorzystywanie opracowań w celu uzyskania wszelkich dostępnych form pomocy finansowej dla realizacji inwestycji; </w:t>
      </w:r>
    </w:p>
    <w:p w14:paraId="4DCF049B" w14:textId="273EE608" w:rsidR="00831A87" w:rsidRPr="00952404" w:rsidRDefault="00573E55" w:rsidP="00952404">
      <w:pPr>
        <w:pStyle w:val="Akapitzlist"/>
        <w:numPr>
          <w:ilvl w:val="0"/>
          <w:numId w:val="44"/>
        </w:numPr>
        <w:spacing w:line="276" w:lineRule="auto"/>
        <w:ind w:left="284" w:hanging="284"/>
        <w:rPr>
          <w:rFonts w:ascii="Times New Roman" w:hAnsi="Times New Roman" w:cs="Times New Roman"/>
          <w:sz w:val="24"/>
          <w:szCs w:val="24"/>
        </w:rPr>
      </w:pPr>
      <w:r w:rsidRPr="00952404">
        <w:rPr>
          <w:rFonts w:ascii="Times New Roman" w:hAnsi="Times New Roman" w:cs="Times New Roman"/>
          <w:sz w:val="24"/>
          <w:szCs w:val="24"/>
        </w:rPr>
        <w:t xml:space="preserve">nadania za pomocą wizji lub fonii bezprzewodowej albo przewodowej, udostępniania </w:t>
      </w:r>
      <w:r w:rsidR="00ED2E34" w:rsidRPr="00952404">
        <w:rPr>
          <w:rFonts w:ascii="Times New Roman" w:hAnsi="Times New Roman" w:cs="Times New Roman"/>
          <w:sz w:val="24"/>
          <w:szCs w:val="24"/>
        </w:rPr>
        <w:br/>
      </w:r>
      <w:r w:rsidRPr="00952404">
        <w:rPr>
          <w:rFonts w:ascii="Times New Roman" w:hAnsi="Times New Roman" w:cs="Times New Roman"/>
          <w:sz w:val="24"/>
          <w:szCs w:val="24"/>
        </w:rPr>
        <w:t xml:space="preserve">w </w:t>
      </w:r>
      <w:r w:rsidR="005B6D46" w:rsidRPr="00952404">
        <w:rPr>
          <w:rFonts w:ascii="Times New Roman" w:hAnsi="Times New Roman" w:cs="Times New Roman"/>
          <w:sz w:val="24"/>
          <w:szCs w:val="24"/>
        </w:rPr>
        <w:t>I</w:t>
      </w:r>
      <w:r w:rsidRPr="00952404">
        <w:rPr>
          <w:rFonts w:ascii="Times New Roman" w:hAnsi="Times New Roman" w:cs="Times New Roman"/>
          <w:sz w:val="24"/>
          <w:szCs w:val="24"/>
        </w:rPr>
        <w:t xml:space="preserve">nternecie. </w:t>
      </w:r>
    </w:p>
    <w:p w14:paraId="19F097D0" w14:textId="554389F8" w:rsidR="00831A87" w:rsidRPr="00952404" w:rsidRDefault="00573E55" w:rsidP="00952404">
      <w:pPr>
        <w:pStyle w:val="Akapitzlist"/>
        <w:numPr>
          <w:ilvl w:val="0"/>
          <w:numId w:val="42"/>
        </w:numPr>
        <w:spacing w:line="276" w:lineRule="auto"/>
        <w:ind w:left="284" w:hanging="284"/>
        <w:rPr>
          <w:rFonts w:ascii="Times New Roman" w:hAnsi="Times New Roman" w:cs="Times New Roman"/>
          <w:sz w:val="24"/>
          <w:szCs w:val="24"/>
        </w:rPr>
      </w:pPr>
      <w:r w:rsidRPr="00952404">
        <w:rPr>
          <w:rFonts w:ascii="Times New Roman" w:hAnsi="Times New Roman" w:cs="Times New Roman"/>
          <w:sz w:val="24"/>
          <w:szCs w:val="24"/>
        </w:rPr>
        <w:t xml:space="preserve">Upoważniam(y) Wykonawcę do dokonywania zmian w dokumencie. </w:t>
      </w:r>
    </w:p>
    <w:p w14:paraId="3DFCC773" w14:textId="77777777" w:rsidR="00831A87" w:rsidRPr="005D0AAE" w:rsidRDefault="00573E55" w:rsidP="009C27A9">
      <w:pPr>
        <w:spacing w:after="160" w:line="276" w:lineRule="auto"/>
        <w:ind w:left="0" w:firstLine="0"/>
        <w:rPr>
          <w:rFonts w:ascii="Times New Roman" w:hAnsi="Times New Roman" w:cs="Times New Roman"/>
          <w:sz w:val="24"/>
          <w:szCs w:val="24"/>
        </w:rPr>
      </w:pPr>
      <w:r w:rsidRPr="005D0AAE">
        <w:rPr>
          <w:rFonts w:ascii="Times New Roman" w:hAnsi="Times New Roman" w:cs="Times New Roman"/>
          <w:sz w:val="24"/>
          <w:szCs w:val="24"/>
        </w:rPr>
        <w:t xml:space="preserve"> </w:t>
      </w:r>
    </w:p>
    <w:p w14:paraId="257C6C28" w14:textId="77777777" w:rsidR="00831A87" w:rsidRPr="005D0AAE" w:rsidRDefault="00573E55" w:rsidP="009C27A9">
      <w:pPr>
        <w:spacing w:after="155" w:line="276" w:lineRule="auto"/>
        <w:ind w:left="0" w:firstLine="0"/>
        <w:rPr>
          <w:rFonts w:ascii="Times New Roman" w:hAnsi="Times New Roman" w:cs="Times New Roman"/>
          <w:sz w:val="24"/>
          <w:szCs w:val="24"/>
        </w:rPr>
      </w:pPr>
      <w:r w:rsidRPr="005D0AAE">
        <w:rPr>
          <w:rFonts w:ascii="Times New Roman" w:hAnsi="Times New Roman" w:cs="Times New Roman"/>
          <w:sz w:val="24"/>
          <w:szCs w:val="24"/>
        </w:rPr>
        <w:t xml:space="preserve"> </w:t>
      </w:r>
    </w:p>
    <w:p w14:paraId="314E0B28" w14:textId="77777777" w:rsidR="00831A87" w:rsidRPr="005D0AAE" w:rsidRDefault="00573E55" w:rsidP="009C27A9">
      <w:pPr>
        <w:spacing w:after="160" w:line="276" w:lineRule="auto"/>
        <w:ind w:left="0" w:firstLine="0"/>
        <w:rPr>
          <w:rFonts w:ascii="Times New Roman" w:hAnsi="Times New Roman" w:cs="Times New Roman"/>
          <w:sz w:val="24"/>
          <w:szCs w:val="24"/>
        </w:rPr>
      </w:pPr>
      <w:r w:rsidRPr="005D0AAE">
        <w:rPr>
          <w:rFonts w:ascii="Times New Roman" w:hAnsi="Times New Roman" w:cs="Times New Roman"/>
          <w:sz w:val="24"/>
          <w:szCs w:val="24"/>
        </w:rPr>
        <w:t xml:space="preserve"> </w:t>
      </w:r>
    </w:p>
    <w:p w14:paraId="1A0EC218" w14:textId="09151FDF" w:rsidR="00831A87" w:rsidRPr="005D0AAE" w:rsidRDefault="00573E55" w:rsidP="009C27A9">
      <w:pPr>
        <w:spacing w:after="0" w:line="276" w:lineRule="auto"/>
        <w:ind w:left="-5" w:right="2091"/>
        <w:rPr>
          <w:rFonts w:ascii="Times New Roman" w:hAnsi="Times New Roman" w:cs="Times New Roman"/>
          <w:sz w:val="24"/>
          <w:szCs w:val="24"/>
        </w:rPr>
      </w:pPr>
      <w:r w:rsidRPr="005D0AAE">
        <w:rPr>
          <w:rFonts w:ascii="Times New Roman" w:hAnsi="Times New Roman" w:cs="Times New Roman"/>
          <w:sz w:val="24"/>
          <w:szCs w:val="24"/>
        </w:rPr>
        <w:t>________________________</w:t>
      </w:r>
      <w:r w:rsidR="00ED2E34" w:rsidRPr="005D0AAE">
        <w:rPr>
          <w:rFonts w:ascii="Times New Roman" w:hAnsi="Times New Roman" w:cs="Times New Roman"/>
          <w:sz w:val="24"/>
          <w:szCs w:val="24"/>
        </w:rPr>
        <w:tab/>
      </w:r>
      <w:r w:rsidRPr="005D0AAE">
        <w:rPr>
          <w:rFonts w:ascii="Times New Roman" w:hAnsi="Times New Roman" w:cs="Times New Roman"/>
          <w:sz w:val="24"/>
          <w:szCs w:val="24"/>
        </w:rPr>
        <w:t xml:space="preserve"> ____________________________ miejscowość, data </w:t>
      </w:r>
      <w:r w:rsidR="00ED2E34" w:rsidRPr="005D0AAE">
        <w:rPr>
          <w:rFonts w:ascii="Times New Roman" w:hAnsi="Times New Roman" w:cs="Times New Roman"/>
          <w:sz w:val="24"/>
          <w:szCs w:val="24"/>
        </w:rPr>
        <w:tab/>
      </w:r>
      <w:r w:rsidR="00ED2E34" w:rsidRPr="005D0AAE">
        <w:rPr>
          <w:rFonts w:ascii="Times New Roman" w:hAnsi="Times New Roman" w:cs="Times New Roman"/>
          <w:sz w:val="24"/>
          <w:szCs w:val="24"/>
        </w:rPr>
        <w:tab/>
      </w:r>
      <w:r w:rsidR="00ED2E34" w:rsidRPr="005D0AAE">
        <w:rPr>
          <w:rFonts w:ascii="Times New Roman" w:hAnsi="Times New Roman" w:cs="Times New Roman"/>
          <w:sz w:val="24"/>
          <w:szCs w:val="24"/>
        </w:rPr>
        <w:tab/>
      </w:r>
      <w:r w:rsidR="00ED2E34" w:rsidRPr="005D0AAE">
        <w:rPr>
          <w:rFonts w:ascii="Times New Roman" w:hAnsi="Times New Roman" w:cs="Times New Roman"/>
          <w:sz w:val="24"/>
          <w:szCs w:val="24"/>
        </w:rPr>
        <w:tab/>
      </w:r>
      <w:r w:rsidR="00ED2E34" w:rsidRPr="005D0AAE">
        <w:rPr>
          <w:rFonts w:ascii="Times New Roman" w:hAnsi="Times New Roman" w:cs="Times New Roman"/>
          <w:sz w:val="24"/>
          <w:szCs w:val="24"/>
        </w:rPr>
        <w:tab/>
      </w:r>
      <w:r w:rsidR="00ED2E34" w:rsidRPr="005D0AAE">
        <w:rPr>
          <w:rFonts w:ascii="Times New Roman" w:hAnsi="Times New Roman" w:cs="Times New Roman"/>
          <w:sz w:val="24"/>
          <w:szCs w:val="24"/>
        </w:rPr>
        <w:tab/>
      </w:r>
      <w:r w:rsidRPr="005D0AAE">
        <w:rPr>
          <w:rFonts w:ascii="Times New Roman" w:hAnsi="Times New Roman" w:cs="Times New Roman"/>
          <w:sz w:val="24"/>
          <w:szCs w:val="24"/>
        </w:rPr>
        <w:t xml:space="preserve">podpis </w:t>
      </w:r>
    </w:p>
    <w:p w14:paraId="3F5DAEDF" w14:textId="128B80F6" w:rsidR="00831A87" w:rsidRPr="005D0AAE" w:rsidRDefault="00573E55" w:rsidP="009C27A9">
      <w:pPr>
        <w:spacing w:after="155" w:line="276" w:lineRule="auto"/>
        <w:ind w:left="0" w:firstLine="0"/>
        <w:rPr>
          <w:rFonts w:ascii="Times New Roman" w:hAnsi="Times New Roman" w:cs="Times New Roman"/>
          <w:sz w:val="24"/>
          <w:szCs w:val="24"/>
        </w:rPr>
      </w:pPr>
      <w:r w:rsidRPr="005D0AAE">
        <w:rPr>
          <w:rFonts w:ascii="Times New Roman" w:hAnsi="Times New Roman" w:cs="Times New Roman"/>
          <w:sz w:val="24"/>
          <w:szCs w:val="24"/>
        </w:rPr>
        <w:t xml:space="preserve"> </w:t>
      </w:r>
    </w:p>
    <w:p w14:paraId="71F92375" w14:textId="77777777" w:rsidR="00952404" w:rsidRDefault="00952404" w:rsidP="004122E9">
      <w:pPr>
        <w:spacing w:after="155" w:line="276" w:lineRule="auto"/>
        <w:ind w:left="0" w:right="8" w:firstLine="0"/>
        <w:jc w:val="right"/>
        <w:rPr>
          <w:rFonts w:ascii="Times New Roman" w:hAnsi="Times New Roman" w:cs="Times New Roman"/>
          <w:sz w:val="24"/>
          <w:szCs w:val="24"/>
        </w:rPr>
      </w:pPr>
    </w:p>
    <w:p w14:paraId="04C36170" w14:textId="77777777" w:rsidR="00952404" w:rsidRDefault="00952404" w:rsidP="004122E9">
      <w:pPr>
        <w:spacing w:after="155" w:line="276" w:lineRule="auto"/>
        <w:ind w:left="0" w:right="8" w:firstLine="0"/>
        <w:jc w:val="right"/>
        <w:rPr>
          <w:rFonts w:ascii="Times New Roman" w:hAnsi="Times New Roman" w:cs="Times New Roman"/>
          <w:sz w:val="24"/>
          <w:szCs w:val="24"/>
        </w:rPr>
      </w:pPr>
    </w:p>
    <w:p w14:paraId="2FB6D79F" w14:textId="77777777" w:rsidR="00952404" w:rsidRDefault="00952404" w:rsidP="004122E9">
      <w:pPr>
        <w:spacing w:after="155" w:line="276" w:lineRule="auto"/>
        <w:ind w:left="0" w:right="8" w:firstLine="0"/>
        <w:jc w:val="right"/>
        <w:rPr>
          <w:rFonts w:ascii="Times New Roman" w:hAnsi="Times New Roman" w:cs="Times New Roman"/>
          <w:sz w:val="24"/>
          <w:szCs w:val="24"/>
        </w:rPr>
      </w:pPr>
    </w:p>
    <w:p w14:paraId="080A6F77" w14:textId="567DB5DE" w:rsidR="00831A87" w:rsidRPr="005D0AAE" w:rsidRDefault="00573E55" w:rsidP="004122E9">
      <w:pPr>
        <w:spacing w:after="155" w:line="276" w:lineRule="auto"/>
        <w:ind w:left="0" w:right="8" w:firstLine="0"/>
        <w:jc w:val="right"/>
        <w:rPr>
          <w:rFonts w:ascii="Times New Roman" w:hAnsi="Times New Roman" w:cs="Times New Roman"/>
          <w:sz w:val="24"/>
          <w:szCs w:val="24"/>
        </w:rPr>
      </w:pPr>
      <w:r w:rsidRPr="005D0AAE">
        <w:rPr>
          <w:rFonts w:ascii="Times New Roman" w:hAnsi="Times New Roman" w:cs="Times New Roman"/>
          <w:sz w:val="24"/>
          <w:szCs w:val="24"/>
        </w:rPr>
        <w:lastRenderedPageBreak/>
        <w:t xml:space="preserve">Załącznik Nr 2 do Umowy </w:t>
      </w:r>
    </w:p>
    <w:p w14:paraId="1362E287" w14:textId="08EB750F" w:rsidR="00831A87" w:rsidRPr="005D0AAE" w:rsidRDefault="00573E55" w:rsidP="004122E9">
      <w:pPr>
        <w:spacing w:after="158" w:line="276" w:lineRule="auto"/>
        <w:ind w:left="10" w:right="10"/>
        <w:jc w:val="center"/>
        <w:rPr>
          <w:rFonts w:ascii="Times New Roman" w:hAnsi="Times New Roman" w:cs="Times New Roman"/>
          <w:sz w:val="24"/>
          <w:szCs w:val="24"/>
        </w:rPr>
      </w:pPr>
      <w:r w:rsidRPr="005D0AAE">
        <w:rPr>
          <w:rFonts w:ascii="Times New Roman" w:hAnsi="Times New Roman" w:cs="Times New Roman"/>
          <w:sz w:val="24"/>
          <w:szCs w:val="24"/>
        </w:rPr>
        <w:t>OŚWIADCZENIE WYKONAWCY</w:t>
      </w:r>
    </w:p>
    <w:p w14:paraId="539914A8" w14:textId="77777777" w:rsidR="00831A87" w:rsidRPr="005D0AAE" w:rsidRDefault="00573E55" w:rsidP="009C27A9">
      <w:pPr>
        <w:spacing w:line="276" w:lineRule="auto"/>
        <w:ind w:left="-5"/>
        <w:rPr>
          <w:rFonts w:ascii="Times New Roman" w:hAnsi="Times New Roman" w:cs="Times New Roman"/>
          <w:sz w:val="24"/>
          <w:szCs w:val="24"/>
        </w:rPr>
      </w:pPr>
      <w:r w:rsidRPr="005D0AAE">
        <w:rPr>
          <w:rFonts w:ascii="Times New Roman" w:hAnsi="Times New Roman" w:cs="Times New Roman"/>
          <w:sz w:val="24"/>
          <w:szCs w:val="24"/>
        </w:rPr>
        <w:t xml:space="preserve">Wykonawca oświadcza, że: </w:t>
      </w:r>
    </w:p>
    <w:p w14:paraId="32BA530A" w14:textId="463B0C70" w:rsidR="00831A87" w:rsidRPr="00122365" w:rsidRDefault="00573E55" w:rsidP="00122365">
      <w:pPr>
        <w:pStyle w:val="Akapitzlist"/>
        <w:numPr>
          <w:ilvl w:val="0"/>
          <w:numId w:val="39"/>
        </w:numPr>
        <w:spacing w:after="160" w:line="276" w:lineRule="auto"/>
        <w:ind w:left="284" w:hanging="284"/>
        <w:rPr>
          <w:rFonts w:ascii="Times New Roman" w:hAnsi="Times New Roman" w:cs="Times New Roman"/>
          <w:sz w:val="24"/>
          <w:szCs w:val="24"/>
        </w:rPr>
      </w:pPr>
      <w:r w:rsidRPr="00122365">
        <w:rPr>
          <w:rFonts w:ascii="Times New Roman" w:hAnsi="Times New Roman" w:cs="Times New Roman"/>
          <w:sz w:val="24"/>
          <w:szCs w:val="24"/>
        </w:rPr>
        <w:t xml:space="preserve">Pan/Pani/Panowie [____] („Autor”), będący osobą wykonującą przedmiot odbioru jest autorem opracowania przekazywanej dokumentacji, </w:t>
      </w:r>
      <w:proofErr w:type="spellStart"/>
      <w:r w:rsidRPr="00122365">
        <w:rPr>
          <w:rFonts w:ascii="Times New Roman" w:hAnsi="Times New Roman" w:cs="Times New Roman"/>
          <w:sz w:val="24"/>
          <w:szCs w:val="24"/>
        </w:rPr>
        <w:t>t.j</w:t>
      </w:r>
      <w:proofErr w:type="spellEnd"/>
      <w:r w:rsidRPr="00122365">
        <w:rPr>
          <w:rFonts w:ascii="Times New Roman" w:hAnsi="Times New Roman" w:cs="Times New Roman"/>
          <w:sz w:val="24"/>
          <w:szCs w:val="24"/>
        </w:rPr>
        <w:t xml:space="preserve">. projektu uchwały w sprawie przyjęcia Planu ogólnego </w:t>
      </w:r>
      <w:r w:rsidR="005B6D46" w:rsidRPr="00122365">
        <w:rPr>
          <w:rFonts w:ascii="Times New Roman" w:hAnsi="Times New Roman" w:cs="Times New Roman"/>
          <w:sz w:val="24"/>
          <w:szCs w:val="24"/>
        </w:rPr>
        <w:t xml:space="preserve">Miasta Sejny </w:t>
      </w:r>
      <w:r w:rsidRPr="00122365">
        <w:rPr>
          <w:rFonts w:ascii="Times New Roman" w:hAnsi="Times New Roman" w:cs="Times New Roman"/>
          <w:sz w:val="24"/>
          <w:szCs w:val="24"/>
        </w:rPr>
        <w:t xml:space="preserve">wraz z załącznikami oraz uzasadnieniem składającym się z części tekstowej oraz graficznej zgodnie z art. 13h ustawy z dnia 27 marca 2003 r. o planowaniu i zagospodarowaniu przestrzennym i przysługują mu autorskie prawa osobiste do tej dokumentacji. </w:t>
      </w:r>
    </w:p>
    <w:p w14:paraId="31107097" w14:textId="77777777" w:rsidR="00831A87" w:rsidRPr="00122365" w:rsidRDefault="00573E55" w:rsidP="00122365">
      <w:pPr>
        <w:pStyle w:val="Akapitzlist"/>
        <w:numPr>
          <w:ilvl w:val="0"/>
          <w:numId w:val="39"/>
        </w:numPr>
        <w:spacing w:line="276" w:lineRule="auto"/>
        <w:ind w:left="284" w:hanging="284"/>
        <w:rPr>
          <w:rFonts w:ascii="Times New Roman" w:hAnsi="Times New Roman" w:cs="Times New Roman"/>
          <w:sz w:val="24"/>
          <w:szCs w:val="24"/>
        </w:rPr>
      </w:pPr>
      <w:r w:rsidRPr="00122365">
        <w:rPr>
          <w:rFonts w:ascii="Times New Roman" w:hAnsi="Times New Roman" w:cs="Times New Roman"/>
          <w:sz w:val="24"/>
          <w:szCs w:val="24"/>
        </w:rPr>
        <w:t xml:space="preserve">Autor przeniósł na Wykonawcę autorskie prawa majątkowe do dokumentacji. </w:t>
      </w:r>
    </w:p>
    <w:p w14:paraId="5EBC0F0B" w14:textId="4B5F3F06" w:rsidR="00831A87" w:rsidRPr="00122365" w:rsidRDefault="00573E55" w:rsidP="00122365">
      <w:pPr>
        <w:pStyle w:val="Akapitzlist"/>
        <w:numPr>
          <w:ilvl w:val="0"/>
          <w:numId w:val="39"/>
        </w:numPr>
        <w:spacing w:line="276" w:lineRule="auto"/>
        <w:ind w:left="284" w:hanging="284"/>
        <w:rPr>
          <w:rFonts w:ascii="Times New Roman" w:hAnsi="Times New Roman" w:cs="Times New Roman"/>
          <w:sz w:val="24"/>
          <w:szCs w:val="24"/>
        </w:rPr>
      </w:pPr>
      <w:r w:rsidRPr="00122365">
        <w:rPr>
          <w:rFonts w:ascii="Times New Roman" w:hAnsi="Times New Roman" w:cs="Times New Roman"/>
          <w:sz w:val="24"/>
          <w:szCs w:val="24"/>
        </w:rPr>
        <w:t xml:space="preserve">Dokumentacja została opracowana na podstawie umowy zawartej pomiędzy Wykonawcą </w:t>
      </w:r>
      <w:r w:rsidR="004122E9" w:rsidRPr="00122365">
        <w:rPr>
          <w:rFonts w:ascii="Times New Roman" w:hAnsi="Times New Roman" w:cs="Times New Roman"/>
          <w:sz w:val="24"/>
          <w:szCs w:val="24"/>
        </w:rPr>
        <w:br/>
      </w:r>
      <w:r w:rsidRPr="00122365">
        <w:rPr>
          <w:rFonts w:ascii="Times New Roman" w:hAnsi="Times New Roman" w:cs="Times New Roman"/>
          <w:sz w:val="24"/>
          <w:szCs w:val="24"/>
        </w:rPr>
        <w:t xml:space="preserve">a Zamawiającym w dniu [__] o nr [____], zwanej dalej „Umową”. </w:t>
      </w:r>
    </w:p>
    <w:p w14:paraId="6F9A100E" w14:textId="77777777" w:rsidR="00831A87" w:rsidRPr="00122365" w:rsidRDefault="00573E55" w:rsidP="00122365">
      <w:pPr>
        <w:pStyle w:val="Akapitzlist"/>
        <w:numPr>
          <w:ilvl w:val="0"/>
          <w:numId w:val="39"/>
        </w:numPr>
        <w:spacing w:line="276" w:lineRule="auto"/>
        <w:ind w:left="284" w:hanging="284"/>
        <w:rPr>
          <w:rFonts w:ascii="Times New Roman" w:hAnsi="Times New Roman" w:cs="Times New Roman"/>
          <w:sz w:val="24"/>
          <w:szCs w:val="24"/>
        </w:rPr>
      </w:pPr>
      <w:r w:rsidRPr="00122365">
        <w:rPr>
          <w:rFonts w:ascii="Times New Roman" w:hAnsi="Times New Roman" w:cs="Times New Roman"/>
          <w:sz w:val="24"/>
          <w:szCs w:val="24"/>
        </w:rPr>
        <w:t xml:space="preserve">Jest wyłącznym i legalnym dysponentem autorskich praw majątkowych do dokumentacji. </w:t>
      </w:r>
    </w:p>
    <w:p w14:paraId="0466DAFB" w14:textId="77777777" w:rsidR="00831A87" w:rsidRPr="00122365" w:rsidRDefault="00573E55" w:rsidP="00122365">
      <w:pPr>
        <w:pStyle w:val="Akapitzlist"/>
        <w:numPr>
          <w:ilvl w:val="0"/>
          <w:numId w:val="39"/>
        </w:numPr>
        <w:spacing w:after="160" w:line="276" w:lineRule="auto"/>
        <w:ind w:left="284" w:hanging="284"/>
        <w:rPr>
          <w:rFonts w:ascii="Times New Roman" w:hAnsi="Times New Roman" w:cs="Times New Roman"/>
          <w:sz w:val="24"/>
          <w:szCs w:val="24"/>
        </w:rPr>
      </w:pPr>
      <w:r w:rsidRPr="00122365">
        <w:rPr>
          <w:rFonts w:ascii="Times New Roman" w:hAnsi="Times New Roman" w:cs="Times New Roman"/>
          <w:sz w:val="24"/>
          <w:szCs w:val="24"/>
        </w:rPr>
        <w:t xml:space="preserve">Do dnia zawarcia umowy, jak i do dnia przekazania dokumentacji Zamawiającemu, nie przeniósł, ani nie zobowiązał się do przeniesienia autorskich praw majątkowych do dokumentacji na inny podmiot aniżeli na Zamawiającego. </w:t>
      </w:r>
    </w:p>
    <w:p w14:paraId="78EB8641" w14:textId="77777777" w:rsidR="00831A87" w:rsidRPr="00122365" w:rsidRDefault="00573E55" w:rsidP="00122365">
      <w:pPr>
        <w:pStyle w:val="Akapitzlist"/>
        <w:numPr>
          <w:ilvl w:val="0"/>
          <w:numId w:val="39"/>
        </w:numPr>
        <w:spacing w:line="276" w:lineRule="auto"/>
        <w:ind w:left="284" w:hanging="284"/>
        <w:rPr>
          <w:rFonts w:ascii="Times New Roman" w:hAnsi="Times New Roman" w:cs="Times New Roman"/>
          <w:sz w:val="24"/>
          <w:szCs w:val="24"/>
        </w:rPr>
      </w:pPr>
      <w:r w:rsidRPr="00122365">
        <w:rPr>
          <w:rFonts w:ascii="Times New Roman" w:hAnsi="Times New Roman" w:cs="Times New Roman"/>
          <w:sz w:val="24"/>
          <w:szCs w:val="24"/>
        </w:rPr>
        <w:t xml:space="preserve">Umowa nie narusza praw osób trzecich, w tym zawarcie i wykonanie umowy nie stanowi naruszenia: </w:t>
      </w:r>
    </w:p>
    <w:p w14:paraId="7E8A58DB" w14:textId="77777777" w:rsidR="00831A87" w:rsidRPr="00122365" w:rsidRDefault="00573E55" w:rsidP="00122365">
      <w:pPr>
        <w:pStyle w:val="Akapitzlist"/>
        <w:numPr>
          <w:ilvl w:val="0"/>
          <w:numId w:val="39"/>
        </w:numPr>
        <w:spacing w:line="276" w:lineRule="auto"/>
        <w:ind w:left="284" w:hanging="284"/>
        <w:rPr>
          <w:rFonts w:ascii="Times New Roman" w:hAnsi="Times New Roman" w:cs="Times New Roman"/>
          <w:sz w:val="24"/>
          <w:szCs w:val="24"/>
        </w:rPr>
      </w:pPr>
      <w:r w:rsidRPr="00122365">
        <w:rPr>
          <w:rFonts w:ascii="Times New Roman" w:hAnsi="Times New Roman" w:cs="Times New Roman"/>
          <w:sz w:val="24"/>
          <w:szCs w:val="24"/>
        </w:rPr>
        <w:t xml:space="preserve">jakiejkolwiek umowy, którą Wykonawca ani Autor jest związany, </w:t>
      </w:r>
    </w:p>
    <w:p w14:paraId="1C7FC378" w14:textId="77777777" w:rsidR="00831A87" w:rsidRPr="00122365" w:rsidRDefault="00573E55" w:rsidP="00122365">
      <w:pPr>
        <w:pStyle w:val="Akapitzlist"/>
        <w:numPr>
          <w:ilvl w:val="0"/>
          <w:numId w:val="39"/>
        </w:numPr>
        <w:spacing w:line="276" w:lineRule="auto"/>
        <w:ind w:left="284" w:hanging="284"/>
        <w:rPr>
          <w:rFonts w:ascii="Times New Roman" w:hAnsi="Times New Roman" w:cs="Times New Roman"/>
          <w:sz w:val="24"/>
          <w:szCs w:val="24"/>
        </w:rPr>
      </w:pPr>
      <w:r w:rsidRPr="00122365">
        <w:rPr>
          <w:rFonts w:ascii="Times New Roman" w:hAnsi="Times New Roman" w:cs="Times New Roman"/>
          <w:sz w:val="24"/>
          <w:szCs w:val="24"/>
        </w:rPr>
        <w:t xml:space="preserve">jakiegokolwiek orzeczenia sądu lub organu, </w:t>
      </w:r>
    </w:p>
    <w:p w14:paraId="6C7A9A73" w14:textId="77777777" w:rsidR="00831A87" w:rsidRPr="00122365" w:rsidRDefault="00573E55" w:rsidP="00122365">
      <w:pPr>
        <w:pStyle w:val="Akapitzlist"/>
        <w:numPr>
          <w:ilvl w:val="0"/>
          <w:numId w:val="39"/>
        </w:numPr>
        <w:spacing w:line="276" w:lineRule="auto"/>
        <w:ind w:left="284" w:hanging="284"/>
        <w:rPr>
          <w:rFonts w:ascii="Times New Roman" w:hAnsi="Times New Roman" w:cs="Times New Roman"/>
          <w:sz w:val="24"/>
          <w:szCs w:val="24"/>
        </w:rPr>
      </w:pPr>
      <w:r w:rsidRPr="00122365">
        <w:rPr>
          <w:rFonts w:ascii="Times New Roman" w:hAnsi="Times New Roman" w:cs="Times New Roman"/>
          <w:sz w:val="24"/>
          <w:szCs w:val="24"/>
        </w:rPr>
        <w:t xml:space="preserve">jakiegokolwiek przepisu obowiązującego prawa. </w:t>
      </w:r>
    </w:p>
    <w:p w14:paraId="36840F09" w14:textId="77777777" w:rsidR="00831A87" w:rsidRPr="00122365" w:rsidRDefault="00573E55" w:rsidP="00122365">
      <w:pPr>
        <w:pStyle w:val="Akapitzlist"/>
        <w:numPr>
          <w:ilvl w:val="0"/>
          <w:numId w:val="39"/>
        </w:numPr>
        <w:spacing w:line="276" w:lineRule="auto"/>
        <w:ind w:left="284"/>
        <w:rPr>
          <w:rFonts w:ascii="Times New Roman" w:hAnsi="Times New Roman" w:cs="Times New Roman"/>
          <w:sz w:val="24"/>
          <w:szCs w:val="24"/>
        </w:rPr>
      </w:pPr>
      <w:r w:rsidRPr="00122365">
        <w:rPr>
          <w:rFonts w:ascii="Times New Roman" w:hAnsi="Times New Roman" w:cs="Times New Roman"/>
          <w:sz w:val="24"/>
          <w:szCs w:val="24"/>
        </w:rPr>
        <w:t xml:space="preserve">Autorskie prawa majątkowe do dokumentacji nie są w całości lub w części przedmiotem żadnych roszczeń lub innych obciążeń na rzecz osób trzecich z jakiegokolwiek tytułu. </w:t>
      </w:r>
    </w:p>
    <w:p w14:paraId="03419D6C" w14:textId="77777777" w:rsidR="00831A87" w:rsidRPr="00122365" w:rsidRDefault="00573E55" w:rsidP="00122365">
      <w:pPr>
        <w:pStyle w:val="Akapitzlist"/>
        <w:numPr>
          <w:ilvl w:val="0"/>
          <w:numId w:val="39"/>
        </w:numPr>
        <w:spacing w:line="276" w:lineRule="auto"/>
        <w:ind w:left="284"/>
        <w:rPr>
          <w:rFonts w:ascii="Times New Roman" w:hAnsi="Times New Roman" w:cs="Times New Roman"/>
          <w:sz w:val="24"/>
          <w:szCs w:val="24"/>
        </w:rPr>
      </w:pPr>
      <w:r w:rsidRPr="00122365">
        <w:rPr>
          <w:rFonts w:ascii="Times New Roman" w:hAnsi="Times New Roman" w:cs="Times New Roman"/>
          <w:sz w:val="24"/>
          <w:szCs w:val="24"/>
        </w:rPr>
        <w:t xml:space="preserve">Upoważnia Zamawiającego do dokonywania zmian w dokumentacji projektowej sporządzonej w ramach umowy. </w:t>
      </w:r>
    </w:p>
    <w:p w14:paraId="0740E0D9" w14:textId="77777777" w:rsidR="00831A87" w:rsidRPr="00122365" w:rsidRDefault="00573E55" w:rsidP="00122365">
      <w:pPr>
        <w:pStyle w:val="Akapitzlist"/>
        <w:numPr>
          <w:ilvl w:val="0"/>
          <w:numId w:val="39"/>
        </w:numPr>
        <w:spacing w:after="160" w:line="276" w:lineRule="auto"/>
        <w:ind w:left="284"/>
        <w:rPr>
          <w:rFonts w:ascii="Times New Roman" w:hAnsi="Times New Roman" w:cs="Times New Roman"/>
          <w:sz w:val="24"/>
          <w:szCs w:val="24"/>
        </w:rPr>
      </w:pPr>
      <w:r w:rsidRPr="00122365">
        <w:rPr>
          <w:rFonts w:ascii="Times New Roman" w:hAnsi="Times New Roman" w:cs="Times New Roman"/>
          <w:sz w:val="24"/>
          <w:szCs w:val="24"/>
        </w:rPr>
        <w:t xml:space="preserve">Przenosi bezwarunkowo i na wyłączność na rzecz Zamawiającego autorskie prawa majątkowe oraz prawa zależne do dokumentacji, będącej przedmiotem zamówienia, na zasadach i w sposób wskazany w umowie. </w:t>
      </w:r>
    </w:p>
    <w:p w14:paraId="5EFEA98B" w14:textId="4F8A1BE9" w:rsidR="00831A87" w:rsidRPr="005D0AAE" w:rsidRDefault="00573E55" w:rsidP="009C27A9">
      <w:pPr>
        <w:spacing w:after="0" w:line="276" w:lineRule="auto"/>
        <w:ind w:left="-5" w:right="2201"/>
        <w:rPr>
          <w:rFonts w:ascii="Times New Roman" w:hAnsi="Times New Roman" w:cs="Times New Roman"/>
          <w:sz w:val="24"/>
          <w:szCs w:val="24"/>
        </w:rPr>
      </w:pPr>
      <w:r w:rsidRPr="005D0AAE">
        <w:rPr>
          <w:rFonts w:ascii="Times New Roman" w:hAnsi="Times New Roman" w:cs="Times New Roman"/>
          <w:sz w:val="24"/>
          <w:szCs w:val="24"/>
        </w:rPr>
        <w:t xml:space="preserve">_______________________ ____________________________ miejscowość, data </w:t>
      </w:r>
      <w:r w:rsidR="004122E9" w:rsidRPr="005D0AAE">
        <w:rPr>
          <w:rFonts w:ascii="Times New Roman" w:hAnsi="Times New Roman" w:cs="Times New Roman"/>
          <w:sz w:val="24"/>
          <w:szCs w:val="24"/>
        </w:rPr>
        <w:tab/>
      </w:r>
      <w:r w:rsidR="004122E9" w:rsidRPr="005D0AAE">
        <w:rPr>
          <w:rFonts w:ascii="Times New Roman" w:hAnsi="Times New Roman" w:cs="Times New Roman"/>
          <w:sz w:val="24"/>
          <w:szCs w:val="24"/>
        </w:rPr>
        <w:tab/>
      </w:r>
      <w:r w:rsidR="004122E9" w:rsidRPr="005D0AAE">
        <w:rPr>
          <w:rFonts w:ascii="Times New Roman" w:hAnsi="Times New Roman" w:cs="Times New Roman"/>
          <w:sz w:val="24"/>
          <w:szCs w:val="24"/>
        </w:rPr>
        <w:tab/>
      </w:r>
      <w:r w:rsidR="004122E9" w:rsidRPr="005D0AAE">
        <w:rPr>
          <w:rFonts w:ascii="Times New Roman" w:hAnsi="Times New Roman" w:cs="Times New Roman"/>
          <w:sz w:val="24"/>
          <w:szCs w:val="24"/>
        </w:rPr>
        <w:tab/>
      </w:r>
      <w:r w:rsidR="004122E9" w:rsidRPr="005D0AAE">
        <w:rPr>
          <w:rFonts w:ascii="Times New Roman" w:hAnsi="Times New Roman" w:cs="Times New Roman"/>
          <w:sz w:val="24"/>
          <w:szCs w:val="24"/>
        </w:rPr>
        <w:tab/>
      </w:r>
      <w:r w:rsidR="004122E9" w:rsidRPr="005D0AAE">
        <w:rPr>
          <w:rFonts w:ascii="Times New Roman" w:hAnsi="Times New Roman" w:cs="Times New Roman"/>
          <w:sz w:val="24"/>
          <w:szCs w:val="24"/>
        </w:rPr>
        <w:tab/>
      </w:r>
      <w:r w:rsidRPr="005D0AAE">
        <w:rPr>
          <w:rFonts w:ascii="Times New Roman" w:hAnsi="Times New Roman" w:cs="Times New Roman"/>
          <w:sz w:val="24"/>
          <w:szCs w:val="24"/>
        </w:rPr>
        <w:t xml:space="preserve">podpis </w:t>
      </w:r>
    </w:p>
    <w:p w14:paraId="6ABB199E" w14:textId="77777777" w:rsidR="00831A87" w:rsidRPr="005D0AAE" w:rsidRDefault="00573E55" w:rsidP="009C27A9">
      <w:pPr>
        <w:spacing w:after="155" w:line="276" w:lineRule="auto"/>
        <w:ind w:left="0" w:firstLine="0"/>
        <w:rPr>
          <w:rFonts w:ascii="Times New Roman" w:hAnsi="Times New Roman" w:cs="Times New Roman"/>
          <w:sz w:val="24"/>
          <w:szCs w:val="24"/>
        </w:rPr>
      </w:pPr>
      <w:r w:rsidRPr="005D0AAE">
        <w:rPr>
          <w:rFonts w:ascii="Times New Roman" w:hAnsi="Times New Roman" w:cs="Times New Roman"/>
          <w:sz w:val="24"/>
          <w:szCs w:val="24"/>
        </w:rPr>
        <w:t xml:space="preserve"> </w:t>
      </w:r>
    </w:p>
    <w:p w14:paraId="26D2B50A" w14:textId="0CDF1C3C" w:rsidR="00831A87" w:rsidRPr="005D0AAE" w:rsidRDefault="00573E55" w:rsidP="009C27A9">
      <w:pPr>
        <w:spacing w:after="160" w:line="276" w:lineRule="auto"/>
        <w:ind w:left="0" w:firstLine="0"/>
        <w:rPr>
          <w:rFonts w:ascii="Times New Roman" w:hAnsi="Times New Roman" w:cs="Times New Roman"/>
          <w:sz w:val="24"/>
          <w:szCs w:val="24"/>
        </w:rPr>
      </w:pPr>
      <w:r w:rsidRPr="005D0AAE">
        <w:rPr>
          <w:rFonts w:ascii="Times New Roman" w:hAnsi="Times New Roman" w:cs="Times New Roman"/>
          <w:sz w:val="24"/>
          <w:szCs w:val="24"/>
        </w:rPr>
        <w:t xml:space="preserve"> </w:t>
      </w:r>
    </w:p>
    <w:p w14:paraId="664AEC7B" w14:textId="77777777" w:rsidR="00EB4E18" w:rsidRPr="005D0AAE" w:rsidRDefault="00EB4E18" w:rsidP="009C27A9">
      <w:pPr>
        <w:spacing w:after="160" w:line="276" w:lineRule="auto"/>
        <w:ind w:left="0" w:firstLine="0"/>
        <w:rPr>
          <w:rFonts w:ascii="Times New Roman" w:hAnsi="Times New Roman" w:cs="Times New Roman"/>
          <w:sz w:val="24"/>
          <w:szCs w:val="24"/>
        </w:rPr>
      </w:pPr>
    </w:p>
    <w:p w14:paraId="26182B94" w14:textId="06844E39" w:rsidR="00831A87" w:rsidRDefault="00573E55" w:rsidP="009C27A9">
      <w:pPr>
        <w:spacing w:after="160" w:line="276" w:lineRule="auto"/>
        <w:ind w:left="0" w:firstLine="0"/>
        <w:rPr>
          <w:rFonts w:ascii="Times New Roman" w:hAnsi="Times New Roman" w:cs="Times New Roman"/>
          <w:sz w:val="24"/>
          <w:szCs w:val="24"/>
        </w:rPr>
      </w:pPr>
      <w:r w:rsidRPr="005D0AAE">
        <w:rPr>
          <w:rFonts w:ascii="Times New Roman" w:hAnsi="Times New Roman" w:cs="Times New Roman"/>
          <w:sz w:val="24"/>
          <w:szCs w:val="24"/>
        </w:rPr>
        <w:t xml:space="preserve"> </w:t>
      </w:r>
    </w:p>
    <w:p w14:paraId="1CB98307" w14:textId="13E45E5D" w:rsidR="00122365" w:rsidRDefault="00122365" w:rsidP="009C27A9">
      <w:pPr>
        <w:spacing w:after="160" w:line="276" w:lineRule="auto"/>
        <w:ind w:left="0" w:firstLine="0"/>
        <w:rPr>
          <w:rFonts w:ascii="Times New Roman" w:hAnsi="Times New Roman" w:cs="Times New Roman"/>
          <w:sz w:val="24"/>
          <w:szCs w:val="24"/>
        </w:rPr>
      </w:pPr>
    </w:p>
    <w:p w14:paraId="3B04DFD1" w14:textId="450B1A16" w:rsidR="00122365" w:rsidRDefault="00122365" w:rsidP="009C27A9">
      <w:pPr>
        <w:spacing w:after="160" w:line="276" w:lineRule="auto"/>
        <w:ind w:left="0" w:firstLine="0"/>
        <w:rPr>
          <w:rFonts w:ascii="Times New Roman" w:hAnsi="Times New Roman" w:cs="Times New Roman"/>
          <w:sz w:val="24"/>
          <w:szCs w:val="24"/>
        </w:rPr>
      </w:pPr>
    </w:p>
    <w:p w14:paraId="55F48A91" w14:textId="06A2C7BC" w:rsidR="00122365" w:rsidRDefault="00122365" w:rsidP="009C27A9">
      <w:pPr>
        <w:spacing w:after="160" w:line="276" w:lineRule="auto"/>
        <w:ind w:left="0" w:firstLine="0"/>
        <w:rPr>
          <w:rFonts w:ascii="Times New Roman" w:hAnsi="Times New Roman" w:cs="Times New Roman"/>
          <w:sz w:val="24"/>
          <w:szCs w:val="24"/>
        </w:rPr>
      </w:pPr>
    </w:p>
    <w:p w14:paraId="2DD52288" w14:textId="77777777" w:rsidR="00122365" w:rsidRPr="005D0AAE" w:rsidRDefault="00122365" w:rsidP="009C27A9">
      <w:pPr>
        <w:spacing w:after="160" w:line="276" w:lineRule="auto"/>
        <w:ind w:left="0" w:firstLine="0"/>
        <w:rPr>
          <w:rFonts w:ascii="Times New Roman" w:hAnsi="Times New Roman" w:cs="Times New Roman"/>
          <w:sz w:val="24"/>
          <w:szCs w:val="24"/>
        </w:rPr>
      </w:pPr>
    </w:p>
    <w:p w14:paraId="18B7D722" w14:textId="77777777" w:rsidR="00EB4E18" w:rsidRPr="005D0AAE" w:rsidRDefault="00573E55" w:rsidP="004122E9">
      <w:pPr>
        <w:spacing w:after="155" w:line="276" w:lineRule="auto"/>
        <w:ind w:left="3540" w:firstLine="708"/>
        <w:jc w:val="right"/>
        <w:rPr>
          <w:rFonts w:ascii="Times New Roman" w:hAnsi="Times New Roman" w:cs="Times New Roman"/>
          <w:sz w:val="24"/>
          <w:szCs w:val="24"/>
        </w:rPr>
      </w:pPr>
      <w:r w:rsidRPr="005D0AAE">
        <w:rPr>
          <w:rFonts w:ascii="Times New Roman" w:hAnsi="Times New Roman" w:cs="Times New Roman"/>
          <w:sz w:val="24"/>
          <w:szCs w:val="24"/>
        </w:rPr>
        <w:lastRenderedPageBreak/>
        <w:t xml:space="preserve"> Załącznik Nr 3 do Umowy </w:t>
      </w:r>
    </w:p>
    <w:p w14:paraId="43C1E782" w14:textId="37815C61" w:rsidR="00831A87" w:rsidRPr="005D0AAE" w:rsidRDefault="00EB4E18" w:rsidP="009C27A9">
      <w:pPr>
        <w:spacing w:after="155" w:line="276" w:lineRule="auto"/>
        <w:ind w:left="0"/>
        <w:rPr>
          <w:rFonts w:ascii="Times New Roman" w:hAnsi="Times New Roman" w:cs="Times New Roman"/>
          <w:sz w:val="24"/>
          <w:szCs w:val="24"/>
        </w:rPr>
      </w:pPr>
      <w:r w:rsidRPr="005D0AAE">
        <w:rPr>
          <w:rFonts w:ascii="Times New Roman" w:hAnsi="Times New Roman" w:cs="Times New Roman"/>
          <w:sz w:val="24"/>
          <w:szCs w:val="24"/>
        </w:rPr>
        <w:t xml:space="preserve">KLAUZULA INFORMACYJNA O PRZETWARZANIU DANYCH OSOBOWYCH </w:t>
      </w:r>
      <w:r w:rsidRPr="005D0AAE">
        <w:rPr>
          <w:rFonts w:ascii="Times New Roman" w:hAnsi="Times New Roman" w:cs="Times New Roman"/>
          <w:sz w:val="24"/>
          <w:szCs w:val="24"/>
        </w:rPr>
        <w:br/>
        <w:t xml:space="preserve">W ZWIĄZKU Z ZAWARCIEM UMOWY </w:t>
      </w:r>
    </w:p>
    <w:p w14:paraId="63B156EC" w14:textId="256083BD" w:rsidR="005B6D46" w:rsidRPr="005D0AAE" w:rsidRDefault="005B6D46" w:rsidP="009C27A9">
      <w:pPr>
        <w:spacing w:after="0" w:line="276" w:lineRule="auto"/>
        <w:ind w:left="0" w:firstLine="0"/>
        <w:rPr>
          <w:rFonts w:ascii="Times New Roman" w:hAnsi="Times New Roman" w:cs="Times New Roman"/>
          <w:sz w:val="24"/>
          <w:szCs w:val="24"/>
        </w:rPr>
      </w:pPr>
    </w:p>
    <w:p w14:paraId="670791A0" w14:textId="77777777" w:rsidR="005B6D46" w:rsidRPr="005D0AAE" w:rsidRDefault="005B6D46" w:rsidP="00122365">
      <w:pPr>
        <w:spacing w:after="2" w:line="276" w:lineRule="auto"/>
        <w:ind w:left="0" w:right="73" w:firstLine="0"/>
        <w:rPr>
          <w:rFonts w:ascii="Times New Roman" w:hAnsi="Times New Roman" w:cs="Times New Roman"/>
          <w:sz w:val="24"/>
          <w:szCs w:val="24"/>
        </w:rPr>
      </w:pPr>
      <w:r w:rsidRPr="005D0AAE">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 </w:t>
      </w:r>
    </w:p>
    <w:p w14:paraId="1C018875" w14:textId="318E5FFF" w:rsidR="005B6D46" w:rsidRPr="00122365" w:rsidRDefault="005B6D46" w:rsidP="00122365">
      <w:pPr>
        <w:pStyle w:val="Akapitzlist"/>
        <w:numPr>
          <w:ilvl w:val="0"/>
          <w:numId w:val="40"/>
        </w:numPr>
        <w:spacing w:after="0" w:line="276" w:lineRule="auto"/>
        <w:ind w:left="284" w:right="73" w:hanging="284"/>
        <w:rPr>
          <w:rFonts w:ascii="Times New Roman" w:hAnsi="Times New Roman" w:cs="Times New Roman"/>
          <w:sz w:val="24"/>
          <w:szCs w:val="24"/>
        </w:rPr>
      </w:pPr>
      <w:r w:rsidRPr="00122365">
        <w:rPr>
          <w:rFonts w:ascii="Times New Roman" w:hAnsi="Times New Roman" w:cs="Times New Roman"/>
          <w:sz w:val="24"/>
          <w:szCs w:val="24"/>
        </w:rPr>
        <w:t xml:space="preserve">Administratorem danych osobowych jest Miasto Sejny, ul. J. Piłsudskiego 25, 16-500 Sejny. Z administratorem można skontaktować się mailowo: </w:t>
      </w:r>
      <w:r w:rsidRPr="00122365">
        <w:rPr>
          <w:rFonts w:ascii="Times New Roman" w:hAnsi="Times New Roman" w:cs="Times New Roman"/>
          <w:color w:val="0563C1"/>
          <w:sz w:val="24"/>
          <w:szCs w:val="24"/>
          <w:u w:val="single" w:color="0563C1"/>
        </w:rPr>
        <w:t>sekretariat@um.sejny.pl</w:t>
      </w:r>
      <w:r w:rsidRPr="00122365">
        <w:rPr>
          <w:rFonts w:ascii="Times New Roman" w:hAnsi="Times New Roman" w:cs="Times New Roman"/>
          <w:sz w:val="24"/>
          <w:szCs w:val="24"/>
        </w:rPr>
        <w:t xml:space="preserve"> lub pisemnie na adres siedziby administratora; </w:t>
      </w:r>
    </w:p>
    <w:p w14:paraId="01DC9FB6" w14:textId="77777777" w:rsidR="005B6D46" w:rsidRPr="00122365" w:rsidRDefault="005B6D46" w:rsidP="00122365">
      <w:pPr>
        <w:pStyle w:val="Akapitzlist"/>
        <w:numPr>
          <w:ilvl w:val="0"/>
          <w:numId w:val="40"/>
        </w:numPr>
        <w:spacing w:after="0" w:line="276" w:lineRule="auto"/>
        <w:ind w:left="284" w:right="73" w:hanging="284"/>
        <w:rPr>
          <w:rFonts w:ascii="Times New Roman" w:hAnsi="Times New Roman" w:cs="Times New Roman"/>
          <w:sz w:val="24"/>
          <w:szCs w:val="24"/>
        </w:rPr>
      </w:pPr>
      <w:r w:rsidRPr="00122365">
        <w:rPr>
          <w:rFonts w:ascii="Times New Roman" w:hAnsi="Times New Roman" w:cs="Times New Roman"/>
          <w:sz w:val="24"/>
          <w:szCs w:val="24"/>
        </w:rPr>
        <w:t xml:space="preserve">Administrator wyznaczył inspektora ochrony danych, z którym może się Pani/Pan skontaktować mailowo: </w:t>
      </w:r>
      <w:hyperlink r:id="rId11" w:history="1">
        <w:r w:rsidRPr="00122365">
          <w:rPr>
            <w:rStyle w:val="Hipercze"/>
            <w:rFonts w:ascii="Times New Roman" w:hAnsi="Times New Roman" w:cs="Times New Roman"/>
            <w:sz w:val="24"/>
            <w:szCs w:val="24"/>
          </w:rPr>
          <w:t>iod@um.sejny.pl</w:t>
        </w:r>
      </w:hyperlink>
      <w:r w:rsidRPr="00122365">
        <w:rPr>
          <w:rFonts w:ascii="Times New Roman" w:hAnsi="Times New Roman" w:cs="Times New Roman"/>
          <w:sz w:val="24"/>
          <w:szCs w:val="24"/>
        </w:rPr>
        <w:t xml:space="preserve">. Z inspektorem ochrony danych można się kontaktować we wszystkich sprawach dotyczących przetwarzania danych osobowych oraz korzystania z praw związanych z przetwarzaniem danych; </w:t>
      </w:r>
    </w:p>
    <w:p w14:paraId="07E7CD3B" w14:textId="4F74863D" w:rsidR="005B6D46" w:rsidRPr="00122365" w:rsidRDefault="005B6D46" w:rsidP="00122365">
      <w:pPr>
        <w:pStyle w:val="Akapitzlist"/>
        <w:numPr>
          <w:ilvl w:val="0"/>
          <w:numId w:val="40"/>
        </w:numPr>
        <w:spacing w:after="2" w:line="276" w:lineRule="auto"/>
        <w:ind w:left="284" w:right="73" w:hanging="284"/>
        <w:rPr>
          <w:rFonts w:ascii="Times New Roman" w:hAnsi="Times New Roman" w:cs="Times New Roman"/>
          <w:sz w:val="24"/>
          <w:szCs w:val="24"/>
        </w:rPr>
      </w:pPr>
      <w:r w:rsidRPr="00122365">
        <w:rPr>
          <w:rFonts w:ascii="Times New Roman" w:hAnsi="Times New Roman" w:cs="Times New Roman"/>
          <w:sz w:val="24"/>
          <w:szCs w:val="24"/>
        </w:rPr>
        <w:t xml:space="preserve">zgodnie z treścią art. 6 ust. 1 lit. c RODO Pani/Pana dane osobowe przetwarzane będą </w:t>
      </w:r>
      <w:r w:rsidR="00122365">
        <w:rPr>
          <w:rFonts w:ascii="Times New Roman" w:hAnsi="Times New Roman" w:cs="Times New Roman"/>
          <w:sz w:val="24"/>
          <w:szCs w:val="24"/>
        </w:rPr>
        <w:br/>
      </w:r>
      <w:r w:rsidRPr="00122365">
        <w:rPr>
          <w:rFonts w:ascii="Times New Roman" w:hAnsi="Times New Roman" w:cs="Times New Roman"/>
          <w:sz w:val="24"/>
          <w:szCs w:val="24"/>
        </w:rPr>
        <w:t xml:space="preserve">w celu realizacji procesu wyboru wykonawcy na podstawie prowadzonego postępowania o udzielenie zamówienia publicznego, a następnie realizacji postanowień umownych związanych z wykonywanym zamówieniem; </w:t>
      </w:r>
    </w:p>
    <w:p w14:paraId="62B9082E" w14:textId="77777777" w:rsidR="005B6D46" w:rsidRPr="00122365" w:rsidRDefault="005B6D46" w:rsidP="00122365">
      <w:pPr>
        <w:pStyle w:val="Akapitzlist"/>
        <w:numPr>
          <w:ilvl w:val="0"/>
          <w:numId w:val="40"/>
        </w:numPr>
        <w:spacing w:after="47" w:line="276" w:lineRule="auto"/>
        <w:ind w:left="284" w:right="73" w:hanging="284"/>
        <w:rPr>
          <w:rFonts w:ascii="Times New Roman" w:hAnsi="Times New Roman" w:cs="Times New Roman"/>
          <w:sz w:val="24"/>
          <w:szCs w:val="24"/>
        </w:rPr>
      </w:pPr>
      <w:r w:rsidRPr="00122365">
        <w:rPr>
          <w:rFonts w:ascii="Times New Roman" w:hAnsi="Times New Roman" w:cs="Times New Roman"/>
          <w:sz w:val="24"/>
          <w:szCs w:val="24"/>
        </w:rPr>
        <w:t xml:space="preserve">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 </w:t>
      </w:r>
    </w:p>
    <w:p w14:paraId="6F7BC2F0" w14:textId="77777777" w:rsidR="005B6D46" w:rsidRPr="00122365" w:rsidRDefault="005B6D46" w:rsidP="00122365">
      <w:pPr>
        <w:pStyle w:val="Akapitzlist"/>
        <w:numPr>
          <w:ilvl w:val="0"/>
          <w:numId w:val="40"/>
        </w:numPr>
        <w:spacing w:after="3" w:line="276" w:lineRule="auto"/>
        <w:ind w:left="284" w:right="73" w:hanging="284"/>
        <w:rPr>
          <w:rFonts w:ascii="Times New Roman" w:hAnsi="Times New Roman" w:cs="Times New Roman"/>
          <w:sz w:val="24"/>
          <w:szCs w:val="24"/>
        </w:rPr>
      </w:pPr>
      <w:r w:rsidRPr="00122365">
        <w:rPr>
          <w:rFonts w:ascii="Times New Roman" w:hAnsi="Times New Roman" w:cs="Times New Roman"/>
          <w:sz w:val="24"/>
          <w:szCs w:val="24"/>
        </w:rPr>
        <w:t xml:space="preserve">Pani/Pana dane osobowe będą przetwarzane przez okres niezbędny do realizacji wskazanych powyżej celów przetwarzania, w tym również obowiązku archiwizacyjnego wynikającego z przepisów prawa; 6) posiada Pani/Pan prawo do: </w:t>
      </w:r>
    </w:p>
    <w:p w14:paraId="79F253DD" w14:textId="77777777" w:rsidR="005B6D46" w:rsidRPr="00122365" w:rsidRDefault="005B6D46" w:rsidP="00122365">
      <w:pPr>
        <w:pStyle w:val="Akapitzlist"/>
        <w:numPr>
          <w:ilvl w:val="0"/>
          <w:numId w:val="41"/>
        </w:numPr>
        <w:spacing w:after="0" w:line="276" w:lineRule="auto"/>
        <w:ind w:left="284" w:right="7" w:hanging="284"/>
        <w:rPr>
          <w:rFonts w:ascii="Times New Roman" w:hAnsi="Times New Roman" w:cs="Times New Roman"/>
          <w:sz w:val="24"/>
          <w:szCs w:val="24"/>
        </w:rPr>
      </w:pPr>
      <w:r w:rsidRPr="00122365">
        <w:rPr>
          <w:rFonts w:ascii="Times New Roman" w:hAnsi="Times New Roman" w:cs="Times New Roman"/>
          <w:sz w:val="24"/>
          <w:szCs w:val="24"/>
        </w:rPr>
        <w:t xml:space="preserve">żądania od administratora dostępu do treści swoich danych osobowych, prawo do ich sprostowania oraz ograniczenia przetwarzania (z zastrzeżeniem przypadku, o którym mowa w art. 18 ust. 2 RODO, kiedy to nieograniczone przetwarzanie danych przez Administratora odnosi się do ich przechowywania w celu zapewnienia korzystania ze środków ochrony prawnej lub w celu ochrony praw innej osoby fizycznej lub prawnej, lub z uwagi na ważne względy interesu publicznego Unii Europejskiej lub państwa członkowskiego), </w:t>
      </w:r>
    </w:p>
    <w:p w14:paraId="783710EC" w14:textId="77777777" w:rsidR="005B6D46" w:rsidRPr="00122365" w:rsidRDefault="005B6D46" w:rsidP="00122365">
      <w:pPr>
        <w:pStyle w:val="Akapitzlist"/>
        <w:numPr>
          <w:ilvl w:val="0"/>
          <w:numId w:val="41"/>
        </w:numPr>
        <w:spacing w:after="0" w:line="276" w:lineRule="auto"/>
        <w:ind w:left="284" w:right="2354" w:hanging="284"/>
        <w:rPr>
          <w:rFonts w:ascii="Times New Roman" w:hAnsi="Times New Roman" w:cs="Times New Roman"/>
          <w:sz w:val="24"/>
          <w:szCs w:val="24"/>
        </w:rPr>
      </w:pPr>
      <w:r w:rsidRPr="00122365">
        <w:rPr>
          <w:rFonts w:ascii="Times New Roman" w:hAnsi="Times New Roman" w:cs="Times New Roman"/>
          <w:sz w:val="24"/>
          <w:szCs w:val="24"/>
        </w:rPr>
        <w:t xml:space="preserve">wniesienia skargi do organu nadzorczego, </w:t>
      </w:r>
    </w:p>
    <w:p w14:paraId="02AAA1A3" w14:textId="0C3B03A4" w:rsidR="005B6D46" w:rsidRPr="00122365" w:rsidRDefault="005B6D46" w:rsidP="00122365">
      <w:pPr>
        <w:pStyle w:val="Akapitzlist"/>
        <w:numPr>
          <w:ilvl w:val="0"/>
          <w:numId w:val="40"/>
        </w:numPr>
        <w:spacing w:after="0" w:line="276" w:lineRule="auto"/>
        <w:ind w:left="284" w:right="7" w:hanging="284"/>
        <w:rPr>
          <w:rFonts w:ascii="Times New Roman" w:hAnsi="Times New Roman" w:cs="Times New Roman"/>
          <w:sz w:val="24"/>
          <w:szCs w:val="24"/>
        </w:rPr>
      </w:pPr>
      <w:r w:rsidRPr="00122365">
        <w:rPr>
          <w:rFonts w:ascii="Times New Roman" w:hAnsi="Times New Roman" w:cs="Times New Roman"/>
          <w:sz w:val="24"/>
          <w:szCs w:val="24"/>
        </w:rPr>
        <w:t xml:space="preserve">podanie danych osobowych jest konieczne w celu realizacji postępowania o udzielenie zamówienia publicznego oraz realizacji postanowień umownych. Niepodanie danych będzie skutkowało brakiem możliwości rozpatrzenia oferty złożonej w postępowaniu oraz zawarcia umowy. </w:t>
      </w:r>
    </w:p>
    <w:sectPr w:rsidR="005B6D46" w:rsidRPr="00122365">
      <w:pgSz w:w="11900" w:h="16840"/>
      <w:pgMar w:top="1462" w:right="1405" w:bottom="1425" w:left="1416"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5612" w14:textId="77777777" w:rsidR="00AB466F" w:rsidRDefault="00AB466F">
      <w:pPr>
        <w:spacing w:after="0" w:line="240" w:lineRule="auto"/>
      </w:pPr>
      <w:r>
        <w:separator/>
      </w:r>
    </w:p>
  </w:endnote>
  <w:endnote w:type="continuationSeparator" w:id="0">
    <w:p w14:paraId="2C4BBEFB" w14:textId="77777777" w:rsidR="00AB466F" w:rsidRDefault="00AB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837B" w14:textId="77777777" w:rsidR="00831A87" w:rsidRDefault="00573E55">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0D2DF794" w14:textId="77777777" w:rsidR="00831A87" w:rsidRDefault="00573E5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C1FD" w14:textId="77777777" w:rsidR="00831A87" w:rsidRDefault="00573E55">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14D5DA4F" w14:textId="77777777" w:rsidR="00831A87" w:rsidRDefault="00573E55">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3106" w14:textId="77777777" w:rsidR="00831A87" w:rsidRDefault="00573E55">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788DADFC" w14:textId="77777777" w:rsidR="00831A87" w:rsidRDefault="00573E5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0D2A" w14:textId="77777777" w:rsidR="00AB466F" w:rsidRDefault="00AB466F">
      <w:pPr>
        <w:spacing w:after="0" w:line="240" w:lineRule="auto"/>
      </w:pPr>
      <w:r>
        <w:separator/>
      </w:r>
    </w:p>
  </w:footnote>
  <w:footnote w:type="continuationSeparator" w:id="0">
    <w:p w14:paraId="5285E4E8" w14:textId="77777777" w:rsidR="00AB466F" w:rsidRDefault="00AB4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174"/>
    <w:multiLevelType w:val="hybridMultilevel"/>
    <w:tmpl w:val="8780B710"/>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 w15:restartNumberingAfterBreak="0">
    <w:nsid w:val="06617821"/>
    <w:multiLevelType w:val="hybridMultilevel"/>
    <w:tmpl w:val="B7B4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95591"/>
    <w:multiLevelType w:val="hybridMultilevel"/>
    <w:tmpl w:val="EACC5C02"/>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3" w15:restartNumberingAfterBreak="0">
    <w:nsid w:val="0C2D4C48"/>
    <w:multiLevelType w:val="hybridMultilevel"/>
    <w:tmpl w:val="67F47A78"/>
    <w:lvl w:ilvl="0" w:tplc="04150011">
      <w:start w:val="1"/>
      <w:numFmt w:val="decimal"/>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4" w15:restartNumberingAfterBreak="0">
    <w:nsid w:val="10AD5FCD"/>
    <w:multiLevelType w:val="hybridMultilevel"/>
    <w:tmpl w:val="E90CF9E4"/>
    <w:lvl w:ilvl="0" w:tplc="04150011">
      <w:start w:val="1"/>
      <w:numFmt w:val="decimal"/>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5" w15:restartNumberingAfterBreak="0">
    <w:nsid w:val="151901E5"/>
    <w:multiLevelType w:val="hybridMultilevel"/>
    <w:tmpl w:val="D5D6E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E38A0"/>
    <w:multiLevelType w:val="hybridMultilevel"/>
    <w:tmpl w:val="446E8D38"/>
    <w:lvl w:ilvl="0" w:tplc="49C8EE3A">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103CA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09D4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6EB9F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3A72E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A20C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C41A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46A9C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E8ED1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6C397B"/>
    <w:multiLevelType w:val="hybridMultilevel"/>
    <w:tmpl w:val="E0363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4B1972"/>
    <w:multiLevelType w:val="hybridMultilevel"/>
    <w:tmpl w:val="D3142E5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2632751F"/>
    <w:multiLevelType w:val="hybridMultilevel"/>
    <w:tmpl w:val="04E29C7A"/>
    <w:lvl w:ilvl="0" w:tplc="2AA6696A">
      <w:start w:val="1"/>
      <w:numFmt w:val="lowerLetter"/>
      <w:lvlText w:val="%1)"/>
      <w:lvlJc w:val="left"/>
      <w:pPr>
        <w:ind w:left="720" w:hanging="36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07A17"/>
    <w:multiLevelType w:val="hybridMultilevel"/>
    <w:tmpl w:val="15F6DE34"/>
    <w:lvl w:ilvl="0" w:tplc="04150019">
      <w:start w:val="1"/>
      <w:numFmt w:val="lowerLetter"/>
      <w:lvlText w:val="%1."/>
      <w:lvlJc w:val="left"/>
      <w:pPr>
        <w:ind w:left="447" w:hanging="360"/>
      </w:p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11" w15:restartNumberingAfterBreak="0">
    <w:nsid w:val="2EBD42B4"/>
    <w:multiLevelType w:val="hybridMultilevel"/>
    <w:tmpl w:val="731C80E0"/>
    <w:lvl w:ilvl="0" w:tplc="A9A008FA">
      <w:start w:val="1"/>
      <w:numFmt w:val="decimal"/>
      <w:lvlText w:val="%1)"/>
      <w:lvlJc w:val="left"/>
      <w:pPr>
        <w:ind w:left="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66F3A8">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481CB6">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A643F4">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66FE40">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30EF90">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1A44D6">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80B80">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10A0C4">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C16ADF"/>
    <w:multiLevelType w:val="hybridMultilevel"/>
    <w:tmpl w:val="5A2A5512"/>
    <w:lvl w:ilvl="0" w:tplc="FFFFFFFF">
      <w:start w:val="1"/>
      <w:numFmt w:val="decimal"/>
      <w:lvlText w:val="%1."/>
      <w:lvlJc w:val="left"/>
      <w:pPr>
        <w:ind w:left="730" w:hanging="360"/>
      </w:pPr>
    </w:lvl>
    <w:lvl w:ilvl="1" w:tplc="0415000F">
      <w:start w:val="1"/>
      <w:numFmt w:val="decimal"/>
      <w:lvlText w:val="%2."/>
      <w:lvlJc w:val="left"/>
      <w:pPr>
        <w:ind w:left="72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13" w15:restartNumberingAfterBreak="0">
    <w:nsid w:val="31F07CCB"/>
    <w:multiLevelType w:val="hybridMultilevel"/>
    <w:tmpl w:val="8D429824"/>
    <w:lvl w:ilvl="0" w:tplc="1C4A85F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4C1F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C01D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BE18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7A9E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3292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611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9849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EC02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372CF0"/>
    <w:multiLevelType w:val="hybridMultilevel"/>
    <w:tmpl w:val="AACCCD00"/>
    <w:lvl w:ilvl="0" w:tplc="FFFFFFFF">
      <w:start w:val="1"/>
      <w:numFmt w:val="decimal"/>
      <w:lvlText w:val="%1."/>
      <w:lvlJc w:val="left"/>
      <w:pPr>
        <w:ind w:left="730" w:hanging="360"/>
      </w:pPr>
    </w:lvl>
    <w:lvl w:ilvl="1" w:tplc="0415000F">
      <w:start w:val="1"/>
      <w:numFmt w:val="decimal"/>
      <w:lvlText w:val="%2."/>
      <w:lvlJc w:val="left"/>
      <w:pPr>
        <w:ind w:left="72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15" w15:restartNumberingAfterBreak="0">
    <w:nsid w:val="38512DEC"/>
    <w:multiLevelType w:val="hybridMultilevel"/>
    <w:tmpl w:val="18D05270"/>
    <w:lvl w:ilvl="0" w:tplc="04150011">
      <w:start w:val="1"/>
      <w:numFmt w:val="decimal"/>
      <w:lvlText w:val="%1)"/>
      <w:lvlJc w:val="left"/>
      <w:pPr>
        <w:ind w:left="1004" w:hanging="360"/>
      </w:pPr>
    </w:lvl>
    <w:lvl w:ilvl="1" w:tplc="F008061A">
      <w:start w:val="1"/>
      <w:numFmt w:val="decimal"/>
      <w:lvlText w:val="%2."/>
      <w:lvlJc w:val="left"/>
      <w:pPr>
        <w:ind w:left="1754" w:hanging="39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CA94E8C"/>
    <w:multiLevelType w:val="hybridMultilevel"/>
    <w:tmpl w:val="473A0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A47D4"/>
    <w:multiLevelType w:val="hybridMultilevel"/>
    <w:tmpl w:val="8B8E4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B34090"/>
    <w:multiLevelType w:val="hybridMultilevel"/>
    <w:tmpl w:val="2E78F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B61BF"/>
    <w:multiLevelType w:val="hybridMultilevel"/>
    <w:tmpl w:val="5CB28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5B282D"/>
    <w:multiLevelType w:val="hybridMultilevel"/>
    <w:tmpl w:val="17FA3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7C572F"/>
    <w:multiLevelType w:val="hybridMultilevel"/>
    <w:tmpl w:val="D7BCD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1640D1"/>
    <w:multiLevelType w:val="hybridMultilevel"/>
    <w:tmpl w:val="CBAAC1E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58F20217"/>
    <w:multiLevelType w:val="hybridMultilevel"/>
    <w:tmpl w:val="BD2CDD3C"/>
    <w:lvl w:ilvl="0" w:tplc="0415000F">
      <w:start w:val="1"/>
      <w:numFmt w:val="decimal"/>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24" w15:restartNumberingAfterBreak="0">
    <w:nsid w:val="5A802252"/>
    <w:multiLevelType w:val="hybridMultilevel"/>
    <w:tmpl w:val="556C998E"/>
    <w:lvl w:ilvl="0" w:tplc="AFF4C71A">
      <w:start w:val="6"/>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5" w15:restartNumberingAfterBreak="0">
    <w:nsid w:val="5E220D80"/>
    <w:multiLevelType w:val="hybridMultilevel"/>
    <w:tmpl w:val="54F25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5B13CF"/>
    <w:multiLevelType w:val="hybridMultilevel"/>
    <w:tmpl w:val="5AAA9CFA"/>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5FD06AF7"/>
    <w:multiLevelType w:val="hybridMultilevel"/>
    <w:tmpl w:val="CB46F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C412A7"/>
    <w:multiLevelType w:val="hybridMultilevel"/>
    <w:tmpl w:val="2D349478"/>
    <w:lvl w:ilvl="0" w:tplc="2AA6696A">
      <w:start w:val="1"/>
      <w:numFmt w:val="lowerLetter"/>
      <w:lvlText w:val="%1)"/>
      <w:lvlJc w:val="left"/>
      <w:pPr>
        <w:ind w:left="23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20D3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8E0D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D40E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F86D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FA4D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2C32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5E1C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E695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1730A4"/>
    <w:multiLevelType w:val="hybridMultilevel"/>
    <w:tmpl w:val="8EEA0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C65CF1"/>
    <w:multiLevelType w:val="hybridMultilevel"/>
    <w:tmpl w:val="CC522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927605"/>
    <w:multiLevelType w:val="hybridMultilevel"/>
    <w:tmpl w:val="D44AB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2528AF"/>
    <w:multiLevelType w:val="hybridMultilevel"/>
    <w:tmpl w:val="EE4EE6B6"/>
    <w:lvl w:ilvl="0" w:tplc="6B80762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98876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D244F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BC7DC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08A7F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BC419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68AB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1E02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EC51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016812"/>
    <w:multiLevelType w:val="hybridMultilevel"/>
    <w:tmpl w:val="6B925946"/>
    <w:lvl w:ilvl="0" w:tplc="0415000F">
      <w:start w:val="1"/>
      <w:numFmt w:val="decimal"/>
      <w:lvlText w:val="%1."/>
      <w:lvlJc w:val="left"/>
      <w:pPr>
        <w:ind w:left="4215" w:hanging="360"/>
      </w:pPr>
    </w:lvl>
    <w:lvl w:ilvl="1" w:tplc="04150019" w:tentative="1">
      <w:start w:val="1"/>
      <w:numFmt w:val="lowerLetter"/>
      <w:lvlText w:val="%2."/>
      <w:lvlJc w:val="left"/>
      <w:pPr>
        <w:ind w:left="4935" w:hanging="360"/>
      </w:pPr>
    </w:lvl>
    <w:lvl w:ilvl="2" w:tplc="0415001B" w:tentative="1">
      <w:start w:val="1"/>
      <w:numFmt w:val="lowerRoman"/>
      <w:lvlText w:val="%3."/>
      <w:lvlJc w:val="right"/>
      <w:pPr>
        <w:ind w:left="5655" w:hanging="180"/>
      </w:pPr>
    </w:lvl>
    <w:lvl w:ilvl="3" w:tplc="0415000F" w:tentative="1">
      <w:start w:val="1"/>
      <w:numFmt w:val="decimal"/>
      <w:lvlText w:val="%4."/>
      <w:lvlJc w:val="left"/>
      <w:pPr>
        <w:ind w:left="6375" w:hanging="360"/>
      </w:pPr>
    </w:lvl>
    <w:lvl w:ilvl="4" w:tplc="04150019" w:tentative="1">
      <w:start w:val="1"/>
      <w:numFmt w:val="lowerLetter"/>
      <w:lvlText w:val="%5."/>
      <w:lvlJc w:val="left"/>
      <w:pPr>
        <w:ind w:left="7095" w:hanging="360"/>
      </w:pPr>
    </w:lvl>
    <w:lvl w:ilvl="5" w:tplc="0415001B" w:tentative="1">
      <w:start w:val="1"/>
      <w:numFmt w:val="lowerRoman"/>
      <w:lvlText w:val="%6."/>
      <w:lvlJc w:val="right"/>
      <w:pPr>
        <w:ind w:left="7815" w:hanging="180"/>
      </w:pPr>
    </w:lvl>
    <w:lvl w:ilvl="6" w:tplc="0415000F" w:tentative="1">
      <w:start w:val="1"/>
      <w:numFmt w:val="decimal"/>
      <w:lvlText w:val="%7."/>
      <w:lvlJc w:val="left"/>
      <w:pPr>
        <w:ind w:left="8535" w:hanging="360"/>
      </w:pPr>
    </w:lvl>
    <w:lvl w:ilvl="7" w:tplc="04150019" w:tentative="1">
      <w:start w:val="1"/>
      <w:numFmt w:val="lowerLetter"/>
      <w:lvlText w:val="%8."/>
      <w:lvlJc w:val="left"/>
      <w:pPr>
        <w:ind w:left="9255" w:hanging="360"/>
      </w:pPr>
    </w:lvl>
    <w:lvl w:ilvl="8" w:tplc="0415001B" w:tentative="1">
      <w:start w:val="1"/>
      <w:numFmt w:val="lowerRoman"/>
      <w:lvlText w:val="%9."/>
      <w:lvlJc w:val="right"/>
      <w:pPr>
        <w:ind w:left="9975" w:hanging="180"/>
      </w:pPr>
    </w:lvl>
  </w:abstractNum>
  <w:abstractNum w:abstractNumId="34" w15:restartNumberingAfterBreak="0">
    <w:nsid w:val="6FF734C9"/>
    <w:multiLevelType w:val="hybridMultilevel"/>
    <w:tmpl w:val="C6D2F24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B52198"/>
    <w:multiLevelType w:val="hybridMultilevel"/>
    <w:tmpl w:val="F5241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BA2CB2"/>
    <w:multiLevelType w:val="hybridMultilevel"/>
    <w:tmpl w:val="CD801F66"/>
    <w:lvl w:ilvl="0" w:tplc="F65E2F06">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6CF3D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8C8DF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B63F1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E23E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34618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AABB1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A2E53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CA2E8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6277618"/>
    <w:multiLevelType w:val="hybridMultilevel"/>
    <w:tmpl w:val="82D83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7C87736"/>
    <w:multiLevelType w:val="hybridMultilevel"/>
    <w:tmpl w:val="82DCA3F6"/>
    <w:lvl w:ilvl="0" w:tplc="04150017">
      <w:start w:val="1"/>
      <w:numFmt w:val="lowerLetter"/>
      <w:lvlText w:val="%1)"/>
      <w:lvlJc w:val="left"/>
      <w:pPr>
        <w:ind w:left="1136" w:hanging="360"/>
      </w:pPr>
    </w:lvl>
    <w:lvl w:ilvl="1" w:tplc="FFFFFFFF" w:tentative="1">
      <w:start w:val="1"/>
      <w:numFmt w:val="lowerLetter"/>
      <w:lvlText w:val="%2."/>
      <w:lvlJc w:val="left"/>
      <w:pPr>
        <w:ind w:left="1856" w:hanging="360"/>
      </w:pPr>
    </w:lvl>
    <w:lvl w:ilvl="2" w:tplc="FFFFFFFF" w:tentative="1">
      <w:start w:val="1"/>
      <w:numFmt w:val="lowerRoman"/>
      <w:lvlText w:val="%3."/>
      <w:lvlJc w:val="right"/>
      <w:pPr>
        <w:ind w:left="2576" w:hanging="180"/>
      </w:pPr>
    </w:lvl>
    <w:lvl w:ilvl="3" w:tplc="FFFFFFFF" w:tentative="1">
      <w:start w:val="1"/>
      <w:numFmt w:val="decimal"/>
      <w:lvlText w:val="%4."/>
      <w:lvlJc w:val="left"/>
      <w:pPr>
        <w:ind w:left="3296" w:hanging="360"/>
      </w:p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abstractNum w:abstractNumId="39" w15:restartNumberingAfterBreak="0">
    <w:nsid w:val="782858B7"/>
    <w:multiLevelType w:val="hybridMultilevel"/>
    <w:tmpl w:val="40987FE6"/>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0" w15:restartNumberingAfterBreak="0">
    <w:nsid w:val="79FC1AFB"/>
    <w:multiLevelType w:val="hybridMultilevel"/>
    <w:tmpl w:val="84900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413117"/>
    <w:multiLevelType w:val="hybridMultilevel"/>
    <w:tmpl w:val="5EAEB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890AC3"/>
    <w:multiLevelType w:val="hybridMultilevel"/>
    <w:tmpl w:val="11F0A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E5829"/>
    <w:multiLevelType w:val="hybridMultilevel"/>
    <w:tmpl w:val="CBAC1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1311758">
    <w:abstractNumId w:val="28"/>
  </w:num>
  <w:num w:numId="2" w16cid:durableId="883562815">
    <w:abstractNumId w:val="36"/>
  </w:num>
  <w:num w:numId="3" w16cid:durableId="629214403">
    <w:abstractNumId w:val="32"/>
  </w:num>
  <w:num w:numId="4" w16cid:durableId="200939070">
    <w:abstractNumId w:val="6"/>
  </w:num>
  <w:num w:numId="5" w16cid:durableId="1995403008">
    <w:abstractNumId w:val="13"/>
  </w:num>
  <w:num w:numId="6" w16cid:durableId="884217203">
    <w:abstractNumId w:val="11"/>
  </w:num>
  <w:num w:numId="7" w16cid:durableId="841898639">
    <w:abstractNumId w:val="24"/>
  </w:num>
  <w:num w:numId="8" w16cid:durableId="2112435630">
    <w:abstractNumId w:val="7"/>
  </w:num>
  <w:num w:numId="9" w16cid:durableId="1105350000">
    <w:abstractNumId w:val="43"/>
  </w:num>
  <w:num w:numId="10" w16cid:durableId="1084451379">
    <w:abstractNumId w:val="34"/>
  </w:num>
  <w:num w:numId="11" w16cid:durableId="1368943115">
    <w:abstractNumId w:val="1"/>
  </w:num>
  <w:num w:numId="12" w16cid:durableId="1708485714">
    <w:abstractNumId w:val="26"/>
  </w:num>
  <w:num w:numId="13" w16cid:durableId="1465273831">
    <w:abstractNumId w:val="25"/>
  </w:num>
  <w:num w:numId="14" w16cid:durableId="604307648">
    <w:abstractNumId w:val="29"/>
  </w:num>
  <w:num w:numId="15" w16cid:durableId="1622683443">
    <w:abstractNumId w:val="35"/>
  </w:num>
  <w:num w:numId="16" w16cid:durableId="1937589273">
    <w:abstractNumId w:val="19"/>
  </w:num>
  <w:num w:numId="17" w16cid:durableId="308365503">
    <w:abstractNumId w:val="41"/>
  </w:num>
  <w:num w:numId="18" w16cid:durableId="1439447301">
    <w:abstractNumId w:val="9"/>
  </w:num>
  <w:num w:numId="19" w16cid:durableId="1100568875">
    <w:abstractNumId w:val="8"/>
  </w:num>
  <w:num w:numId="20" w16cid:durableId="1856773503">
    <w:abstractNumId w:val="21"/>
  </w:num>
  <w:num w:numId="21" w16cid:durableId="1897353567">
    <w:abstractNumId w:val="33"/>
  </w:num>
  <w:num w:numId="22" w16cid:durableId="623467237">
    <w:abstractNumId w:val="17"/>
  </w:num>
  <w:num w:numId="23" w16cid:durableId="94136268">
    <w:abstractNumId w:val="22"/>
  </w:num>
  <w:num w:numId="24" w16cid:durableId="1785925524">
    <w:abstractNumId w:val="30"/>
  </w:num>
  <w:num w:numId="25" w16cid:durableId="1715278046">
    <w:abstractNumId w:val="15"/>
  </w:num>
  <w:num w:numId="26" w16cid:durableId="1288664753">
    <w:abstractNumId w:val="12"/>
  </w:num>
  <w:num w:numId="27" w16cid:durableId="635793330">
    <w:abstractNumId w:val="14"/>
  </w:num>
  <w:num w:numId="28" w16cid:durableId="1485318062">
    <w:abstractNumId w:val="37"/>
  </w:num>
  <w:num w:numId="29" w16cid:durableId="1622611103">
    <w:abstractNumId w:val="20"/>
  </w:num>
  <w:num w:numId="30" w16cid:durableId="481502388">
    <w:abstractNumId w:val="38"/>
  </w:num>
  <w:num w:numId="31" w16cid:durableId="352731930">
    <w:abstractNumId w:val="2"/>
  </w:num>
  <w:num w:numId="32" w16cid:durableId="602110473">
    <w:abstractNumId w:val="39"/>
  </w:num>
  <w:num w:numId="33" w16cid:durableId="262109012">
    <w:abstractNumId w:val="4"/>
  </w:num>
  <w:num w:numId="34" w16cid:durableId="251163001">
    <w:abstractNumId w:val="3"/>
  </w:num>
  <w:num w:numId="35" w16cid:durableId="1308901828">
    <w:abstractNumId w:val="16"/>
  </w:num>
  <w:num w:numId="36" w16cid:durableId="1360745026">
    <w:abstractNumId w:val="40"/>
  </w:num>
  <w:num w:numId="37" w16cid:durableId="752119429">
    <w:abstractNumId w:val="18"/>
  </w:num>
  <w:num w:numId="38" w16cid:durableId="337925561">
    <w:abstractNumId w:val="23"/>
  </w:num>
  <w:num w:numId="39" w16cid:durableId="1635870665">
    <w:abstractNumId w:val="27"/>
  </w:num>
  <w:num w:numId="40" w16cid:durableId="620310270">
    <w:abstractNumId w:val="42"/>
  </w:num>
  <w:num w:numId="41" w16cid:durableId="391662567">
    <w:abstractNumId w:val="10"/>
  </w:num>
  <w:num w:numId="42" w16cid:durableId="334919761">
    <w:abstractNumId w:val="5"/>
  </w:num>
  <w:num w:numId="43" w16cid:durableId="628701864">
    <w:abstractNumId w:val="0"/>
  </w:num>
  <w:num w:numId="44" w16cid:durableId="1719009805">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87"/>
    <w:rsid w:val="000447E1"/>
    <w:rsid w:val="000B69E0"/>
    <w:rsid w:val="001161C9"/>
    <w:rsid w:val="00122365"/>
    <w:rsid w:val="00165451"/>
    <w:rsid w:val="002D311C"/>
    <w:rsid w:val="00395F33"/>
    <w:rsid w:val="003A5986"/>
    <w:rsid w:val="003B4162"/>
    <w:rsid w:val="004122E9"/>
    <w:rsid w:val="00462EFA"/>
    <w:rsid w:val="00494BB9"/>
    <w:rsid w:val="005031E9"/>
    <w:rsid w:val="00537243"/>
    <w:rsid w:val="00573E55"/>
    <w:rsid w:val="005B6D46"/>
    <w:rsid w:val="005C0AF1"/>
    <w:rsid w:val="005D0AAE"/>
    <w:rsid w:val="005E0FAC"/>
    <w:rsid w:val="00626B25"/>
    <w:rsid w:val="00637E0B"/>
    <w:rsid w:val="00680C81"/>
    <w:rsid w:val="00697DFC"/>
    <w:rsid w:val="006C06B0"/>
    <w:rsid w:val="00740A87"/>
    <w:rsid w:val="00831A87"/>
    <w:rsid w:val="0086139A"/>
    <w:rsid w:val="008A0434"/>
    <w:rsid w:val="008A5926"/>
    <w:rsid w:val="00952404"/>
    <w:rsid w:val="009C27A9"/>
    <w:rsid w:val="00A81D7D"/>
    <w:rsid w:val="00AB466F"/>
    <w:rsid w:val="00AD2F11"/>
    <w:rsid w:val="00AE4997"/>
    <w:rsid w:val="00BB7ED0"/>
    <w:rsid w:val="00C67B25"/>
    <w:rsid w:val="00C95A49"/>
    <w:rsid w:val="00CA09C6"/>
    <w:rsid w:val="00CD407E"/>
    <w:rsid w:val="00CF0E81"/>
    <w:rsid w:val="00D13DEA"/>
    <w:rsid w:val="00D6248E"/>
    <w:rsid w:val="00D75045"/>
    <w:rsid w:val="00DB7421"/>
    <w:rsid w:val="00DE22E9"/>
    <w:rsid w:val="00DE2B22"/>
    <w:rsid w:val="00E51C45"/>
    <w:rsid w:val="00E96604"/>
    <w:rsid w:val="00EB4E18"/>
    <w:rsid w:val="00ED2E34"/>
    <w:rsid w:val="00EE08D6"/>
    <w:rsid w:val="00F53B33"/>
    <w:rsid w:val="00FC5B0A"/>
    <w:rsid w:val="00FC7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3719"/>
  <w15:docId w15:val="{CCC8B7AE-7254-4008-A2A2-97323786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9" w:line="267" w:lineRule="auto"/>
      <w:ind w:left="3505"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6139A"/>
    <w:rPr>
      <w:b/>
      <w:bCs/>
    </w:rPr>
  </w:style>
  <w:style w:type="paragraph" w:styleId="Akapitzlist">
    <w:name w:val="List Paragraph"/>
    <w:basedOn w:val="Normalny"/>
    <w:uiPriority w:val="34"/>
    <w:qFormat/>
    <w:rsid w:val="00697DFC"/>
    <w:pPr>
      <w:ind w:left="720"/>
      <w:contextualSpacing/>
    </w:pPr>
  </w:style>
  <w:style w:type="character" w:styleId="Hipercze">
    <w:name w:val="Hyperlink"/>
    <w:basedOn w:val="Domylnaczcionkaakapitu"/>
    <w:uiPriority w:val="99"/>
    <w:unhideWhenUsed/>
    <w:rsid w:val="005B6D46"/>
    <w:rPr>
      <w:color w:val="0563C1" w:themeColor="hyperlink"/>
      <w:u w:val="single"/>
    </w:rPr>
  </w:style>
  <w:style w:type="paragraph" w:styleId="Tekstpodstawowy">
    <w:name w:val="Body Text"/>
    <w:basedOn w:val="Normalny"/>
    <w:link w:val="TekstpodstawowyZnak"/>
    <w:uiPriority w:val="1"/>
    <w:qFormat/>
    <w:rsid w:val="00DB7421"/>
    <w:pPr>
      <w:widowControl w:val="0"/>
      <w:autoSpaceDE w:val="0"/>
      <w:autoSpaceDN w:val="0"/>
      <w:spacing w:after="0" w:line="240" w:lineRule="auto"/>
      <w:ind w:left="0" w:firstLine="0"/>
    </w:pPr>
    <w:rPr>
      <w:rFonts w:ascii="Times New Roman" w:eastAsia="Times New Roman" w:hAnsi="Times New Roman" w:cs="Times New Roman"/>
      <w:color w:val="auto"/>
      <w:sz w:val="25"/>
      <w:szCs w:val="25"/>
      <w:lang w:eastAsia="en-US"/>
    </w:rPr>
  </w:style>
  <w:style w:type="character" w:customStyle="1" w:styleId="TekstpodstawowyZnak">
    <w:name w:val="Tekst podstawowy Znak"/>
    <w:basedOn w:val="Domylnaczcionkaakapitu"/>
    <w:link w:val="Tekstpodstawowy"/>
    <w:uiPriority w:val="1"/>
    <w:rsid w:val="00DB7421"/>
    <w:rPr>
      <w:rFonts w:ascii="Times New Roman" w:eastAsia="Times New Roman" w:hAnsi="Times New Roman" w:cs="Times New Roman"/>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sejny.pl"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4606-ECE1-4017-8893-38DA1C71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21</Pages>
  <Words>7949</Words>
  <Characters>47696</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Microsoft Word - Załącznik nr 6 do zapytania ofertowego - wzór umowy</vt:lpstr>
    </vt:vector>
  </TitlesOfParts>
  <Company/>
  <LinksUpToDate>false</LinksUpToDate>
  <CharactersWithSpaces>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Załącznik nr 6 do zapytania ofertowego - wzór umowy</dc:title>
  <dc:subject/>
  <dc:creator>GrebelskaW</dc:creator>
  <cp:keywords/>
  <cp:lastModifiedBy>Marta Kruszylowicz</cp:lastModifiedBy>
  <cp:revision>37</cp:revision>
  <cp:lastPrinted>2025-01-29T12:52:00Z</cp:lastPrinted>
  <dcterms:created xsi:type="dcterms:W3CDTF">2025-01-24T06:58:00Z</dcterms:created>
  <dcterms:modified xsi:type="dcterms:W3CDTF">2025-01-29T13:09:00Z</dcterms:modified>
</cp:coreProperties>
</file>